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FF" w:rsidRPr="003873A9" w:rsidRDefault="00A518FF" w:rsidP="00A518FF">
      <w:pPr>
        <w:jc w:val="center"/>
        <w:rPr>
          <w:b/>
          <w:sz w:val="22"/>
          <w:szCs w:val="22"/>
        </w:rPr>
      </w:pPr>
      <w:bookmarkStart w:id="0" w:name="_GoBack"/>
      <w:bookmarkEnd w:id="0"/>
      <w:r w:rsidRPr="003873A9">
        <w:rPr>
          <w:b/>
          <w:sz w:val="22"/>
          <w:szCs w:val="22"/>
        </w:rPr>
        <w:t>TIBBERTON &amp; CHERRINGTON PARISH COUNCIL</w:t>
      </w:r>
    </w:p>
    <w:p w:rsidR="00A518FF" w:rsidRPr="003873A9" w:rsidRDefault="00A518FF" w:rsidP="00A518FF">
      <w:pPr>
        <w:rPr>
          <w:b/>
          <w:sz w:val="22"/>
          <w:szCs w:val="22"/>
        </w:rPr>
      </w:pPr>
    </w:p>
    <w:p w:rsidR="00A518FF" w:rsidRPr="003873A9" w:rsidRDefault="00A518FF" w:rsidP="00A518FF">
      <w:pPr>
        <w:rPr>
          <w:b/>
          <w:sz w:val="22"/>
          <w:szCs w:val="22"/>
        </w:rPr>
      </w:pPr>
      <w:r w:rsidRPr="003873A9">
        <w:rPr>
          <w:b/>
          <w:sz w:val="22"/>
          <w:szCs w:val="22"/>
        </w:rPr>
        <w:t xml:space="preserve">Minutes of the Parish Council meeting held at the </w:t>
      </w:r>
      <w:r w:rsidR="00664F0F" w:rsidRPr="003873A9">
        <w:rPr>
          <w:b/>
          <w:sz w:val="22"/>
          <w:szCs w:val="22"/>
        </w:rPr>
        <w:t>Village Hall, Tibberton, at 7:</w:t>
      </w:r>
      <w:r w:rsidR="00DD4625" w:rsidRPr="003873A9">
        <w:rPr>
          <w:b/>
          <w:sz w:val="22"/>
          <w:szCs w:val="22"/>
        </w:rPr>
        <w:t>10</w:t>
      </w:r>
      <w:r w:rsidR="00E05399" w:rsidRPr="003873A9">
        <w:rPr>
          <w:b/>
          <w:sz w:val="22"/>
          <w:szCs w:val="22"/>
        </w:rPr>
        <w:t xml:space="preserve">pm on </w:t>
      </w:r>
      <w:r w:rsidR="003C7E13" w:rsidRPr="003873A9">
        <w:rPr>
          <w:b/>
          <w:sz w:val="22"/>
          <w:szCs w:val="22"/>
        </w:rPr>
        <w:t xml:space="preserve">Thursday </w:t>
      </w:r>
      <w:r w:rsidR="00DD4625" w:rsidRPr="003873A9">
        <w:rPr>
          <w:b/>
          <w:sz w:val="22"/>
          <w:szCs w:val="22"/>
        </w:rPr>
        <w:t>16 May</w:t>
      </w:r>
      <w:r w:rsidR="001B486D" w:rsidRPr="003873A9">
        <w:rPr>
          <w:b/>
          <w:sz w:val="22"/>
          <w:szCs w:val="22"/>
        </w:rPr>
        <w:t xml:space="preserve"> 2019</w:t>
      </w:r>
      <w:r w:rsidRPr="003873A9">
        <w:rPr>
          <w:b/>
          <w:sz w:val="22"/>
          <w:szCs w:val="22"/>
        </w:rPr>
        <w:t>.</w:t>
      </w:r>
    </w:p>
    <w:p w:rsidR="00A518FF" w:rsidRPr="003873A9" w:rsidRDefault="00A518FF" w:rsidP="00A518FF">
      <w:pPr>
        <w:rPr>
          <w:b/>
          <w:sz w:val="22"/>
          <w:szCs w:val="22"/>
        </w:rPr>
      </w:pPr>
    </w:p>
    <w:p w:rsidR="00A518FF" w:rsidRPr="003873A9" w:rsidRDefault="00A518FF" w:rsidP="00A518FF">
      <w:pPr>
        <w:rPr>
          <w:b/>
          <w:sz w:val="22"/>
          <w:szCs w:val="22"/>
        </w:rPr>
      </w:pPr>
      <w:r w:rsidRPr="003873A9">
        <w:rPr>
          <w:b/>
          <w:sz w:val="22"/>
          <w:szCs w:val="22"/>
        </w:rPr>
        <w:t>Present:</w:t>
      </w:r>
      <w:r w:rsidRPr="003873A9">
        <w:rPr>
          <w:b/>
          <w:sz w:val="22"/>
          <w:szCs w:val="22"/>
        </w:rPr>
        <w:tab/>
      </w:r>
      <w:r w:rsidRPr="003873A9">
        <w:rPr>
          <w:b/>
          <w:sz w:val="22"/>
          <w:szCs w:val="22"/>
        </w:rPr>
        <w:tab/>
        <w:t>Cllr J Berry (Chairman)</w:t>
      </w:r>
    </w:p>
    <w:p w:rsidR="00EA4493" w:rsidRPr="003873A9" w:rsidRDefault="00A518FF" w:rsidP="00A518FF">
      <w:pPr>
        <w:rPr>
          <w:b/>
          <w:sz w:val="22"/>
          <w:szCs w:val="22"/>
        </w:rPr>
      </w:pPr>
      <w:r w:rsidRPr="003873A9">
        <w:rPr>
          <w:b/>
          <w:sz w:val="22"/>
          <w:szCs w:val="22"/>
        </w:rPr>
        <w:tab/>
      </w:r>
      <w:r w:rsidRPr="003873A9">
        <w:rPr>
          <w:b/>
          <w:sz w:val="22"/>
          <w:szCs w:val="22"/>
        </w:rPr>
        <w:tab/>
      </w:r>
      <w:r w:rsidRPr="003873A9">
        <w:rPr>
          <w:b/>
          <w:sz w:val="22"/>
          <w:szCs w:val="22"/>
        </w:rPr>
        <w:tab/>
        <w:t>Councillors:</w:t>
      </w:r>
      <w:r w:rsidR="00F164BC" w:rsidRPr="003873A9">
        <w:rPr>
          <w:b/>
          <w:sz w:val="22"/>
          <w:szCs w:val="22"/>
        </w:rPr>
        <w:t xml:space="preserve"> </w:t>
      </w:r>
      <w:r w:rsidR="001B486D" w:rsidRPr="003873A9">
        <w:rPr>
          <w:b/>
          <w:sz w:val="22"/>
          <w:szCs w:val="22"/>
        </w:rPr>
        <w:t>N Eyles</w:t>
      </w:r>
      <w:r w:rsidR="00D34FC6" w:rsidRPr="003873A9">
        <w:rPr>
          <w:b/>
          <w:sz w:val="22"/>
          <w:szCs w:val="22"/>
        </w:rPr>
        <w:t xml:space="preserve">, </w:t>
      </w:r>
      <w:r w:rsidR="001B486D" w:rsidRPr="003873A9">
        <w:rPr>
          <w:b/>
          <w:sz w:val="22"/>
          <w:szCs w:val="22"/>
        </w:rPr>
        <w:t>M Fawcett</w:t>
      </w:r>
      <w:r w:rsidR="00DD4625" w:rsidRPr="003873A9">
        <w:rPr>
          <w:b/>
          <w:sz w:val="22"/>
          <w:szCs w:val="22"/>
        </w:rPr>
        <w:t xml:space="preserve"> and T Smart</w:t>
      </w:r>
    </w:p>
    <w:p w:rsidR="00A518FF" w:rsidRPr="003873A9" w:rsidRDefault="00EA4493" w:rsidP="00A518FF">
      <w:pPr>
        <w:rPr>
          <w:b/>
          <w:sz w:val="22"/>
          <w:szCs w:val="22"/>
        </w:rPr>
      </w:pPr>
      <w:r w:rsidRPr="003873A9">
        <w:rPr>
          <w:b/>
          <w:sz w:val="22"/>
          <w:szCs w:val="22"/>
        </w:rPr>
        <w:tab/>
      </w:r>
      <w:r w:rsidRPr="003873A9">
        <w:rPr>
          <w:b/>
          <w:sz w:val="22"/>
          <w:szCs w:val="22"/>
        </w:rPr>
        <w:tab/>
      </w:r>
      <w:r w:rsidRPr="003873A9">
        <w:rPr>
          <w:b/>
          <w:sz w:val="22"/>
          <w:szCs w:val="22"/>
        </w:rPr>
        <w:tab/>
      </w:r>
    </w:p>
    <w:p w:rsidR="00A518FF" w:rsidRPr="003873A9" w:rsidRDefault="00A518FF" w:rsidP="00A518FF">
      <w:pPr>
        <w:rPr>
          <w:b/>
          <w:sz w:val="22"/>
          <w:szCs w:val="22"/>
        </w:rPr>
      </w:pPr>
      <w:r w:rsidRPr="003873A9">
        <w:rPr>
          <w:b/>
          <w:sz w:val="22"/>
          <w:szCs w:val="22"/>
        </w:rPr>
        <w:tab/>
      </w:r>
      <w:r w:rsidRPr="003873A9">
        <w:rPr>
          <w:b/>
          <w:sz w:val="22"/>
          <w:szCs w:val="22"/>
        </w:rPr>
        <w:tab/>
      </w:r>
      <w:r w:rsidRPr="003873A9">
        <w:rPr>
          <w:b/>
          <w:sz w:val="22"/>
          <w:szCs w:val="22"/>
        </w:rPr>
        <w:tab/>
        <w:t>Clerk: J Major</w:t>
      </w:r>
    </w:p>
    <w:p w:rsidR="006309C8" w:rsidRPr="003873A9" w:rsidRDefault="006309C8" w:rsidP="006309C8">
      <w:pPr>
        <w:rPr>
          <w:b/>
          <w:sz w:val="22"/>
          <w:szCs w:val="22"/>
        </w:rPr>
      </w:pPr>
    </w:p>
    <w:p w:rsidR="006309C8" w:rsidRPr="003873A9" w:rsidRDefault="006309C8" w:rsidP="006309C8">
      <w:pPr>
        <w:rPr>
          <w:sz w:val="22"/>
          <w:szCs w:val="22"/>
        </w:rPr>
      </w:pPr>
      <w:r w:rsidRPr="003873A9">
        <w:rPr>
          <w:b/>
          <w:sz w:val="22"/>
          <w:szCs w:val="22"/>
        </w:rPr>
        <w:t>19/05</w:t>
      </w:r>
      <w:r w:rsidRPr="003873A9">
        <w:rPr>
          <w:b/>
          <w:sz w:val="22"/>
          <w:szCs w:val="22"/>
        </w:rPr>
        <w:tab/>
      </w:r>
      <w:r w:rsidRPr="003873A9">
        <w:rPr>
          <w:b/>
          <w:sz w:val="22"/>
          <w:szCs w:val="22"/>
        </w:rPr>
        <w:tab/>
        <w:t>Election of Chair and Vice-Chair of the Parish Council</w:t>
      </w:r>
      <w:r w:rsidRPr="003873A9">
        <w:rPr>
          <w:sz w:val="22"/>
          <w:szCs w:val="22"/>
        </w:rPr>
        <w:t xml:space="preserve"> Cllr Berry and Cllr Eyles signified their willingness to continue as Chair and Vice Chair, respectively. They were proposed by Cllr Fawcett, seconded by Cllr Smart a</w:t>
      </w:r>
      <w:r w:rsidR="00FF4EC2">
        <w:rPr>
          <w:sz w:val="22"/>
          <w:szCs w:val="22"/>
        </w:rPr>
        <w:t>n</w:t>
      </w:r>
      <w:r w:rsidRPr="003873A9">
        <w:rPr>
          <w:sz w:val="22"/>
          <w:szCs w:val="22"/>
        </w:rPr>
        <w:t>d agreed.</w:t>
      </w:r>
    </w:p>
    <w:p w:rsidR="006309C8" w:rsidRPr="003873A9" w:rsidRDefault="006309C8" w:rsidP="006309C8">
      <w:pPr>
        <w:rPr>
          <w:b/>
          <w:sz w:val="22"/>
          <w:szCs w:val="22"/>
        </w:rPr>
      </w:pPr>
    </w:p>
    <w:p w:rsidR="006309C8" w:rsidRPr="003873A9" w:rsidRDefault="006309C8" w:rsidP="006309C8">
      <w:pPr>
        <w:rPr>
          <w:sz w:val="22"/>
          <w:szCs w:val="22"/>
        </w:rPr>
      </w:pPr>
      <w:r w:rsidRPr="003873A9">
        <w:rPr>
          <w:b/>
          <w:sz w:val="22"/>
          <w:szCs w:val="22"/>
        </w:rPr>
        <w:t>19/06</w:t>
      </w:r>
      <w:r w:rsidRPr="003873A9">
        <w:rPr>
          <w:b/>
          <w:sz w:val="22"/>
          <w:szCs w:val="22"/>
        </w:rPr>
        <w:tab/>
      </w:r>
      <w:r w:rsidRPr="003873A9">
        <w:rPr>
          <w:b/>
          <w:sz w:val="22"/>
          <w:szCs w:val="22"/>
        </w:rPr>
        <w:tab/>
        <w:t>Chairman’s Declaration of Acceptance of Office</w:t>
      </w:r>
      <w:r w:rsidRPr="003873A9">
        <w:rPr>
          <w:sz w:val="22"/>
          <w:szCs w:val="22"/>
        </w:rPr>
        <w:t xml:space="preserve"> Cllr Berry signed acceptance of the office of Chair of the Parish Council.</w:t>
      </w:r>
    </w:p>
    <w:p w:rsidR="006309C8" w:rsidRPr="003873A9" w:rsidRDefault="006309C8" w:rsidP="006309C8">
      <w:pPr>
        <w:rPr>
          <w:b/>
          <w:sz w:val="22"/>
          <w:szCs w:val="22"/>
        </w:rPr>
      </w:pPr>
    </w:p>
    <w:p w:rsidR="006309C8" w:rsidRPr="003873A9" w:rsidRDefault="006309C8" w:rsidP="00AA37D8">
      <w:pPr>
        <w:rPr>
          <w:b/>
          <w:sz w:val="22"/>
          <w:szCs w:val="22"/>
        </w:rPr>
      </w:pPr>
      <w:r w:rsidRPr="003873A9">
        <w:rPr>
          <w:b/>
          <w:sz w:val="22"/>
          <w:szCs w:val="22"/>
        </w:rPr>
        <w:t>19/07</w:t>
      </w:r>
      <w:r w:rsidRPr="003873A9">
        <w:rPr>
          <w:b/>
          <w:sz w:val="22"/>
          <w:szCs w:val="22"/>
        </w:rPr>
        <w:tab/>
      </w:r>
      <w:r w:rsidRPr="003873A9">
        <w:rPr>
          <w:b/>
          <w:sz w:val="22"/>
          <w:szCs w:val="22"/>
        </w:rPr>
        <w:tab/>
        <w:t>Co-option of Councillors</w:t>
      </w:r>
      <w:r w:rsidR="00AA37D8" w:rsidRPr="003873A9">
        <w:rPr>
          <w:b/>
          <w:sz w:val="22"/>
          <w:szCs w:val="22"/>
        </w:rPr>
        <w:t xml:space="preserve"> </w:t>
      </w:r>
      <w:proofErr w:type="gramStart"/>
      <w:r w:rsidR="00332AAC" w:rsidRPr="003873A9">
        <w:rPr>
          <w:sz w:val="22"/>
          <w:szCs w:val="22"/>
        </w:rPr>
        <w:t>The</w:t>
      </w:r>
      <w:proofErr w:type="gramEnd"/>
      <w:r w:rsidR="00332AAC" w:rsidRPr="003873A9">
        <w:rPr>
          <w:sz w:val="22"/>
          <w:szCs w:val="22"/>
        </w:rPr>
        <w:t xml:space="preserve"> clerk </w:t>
      </w:r>
      <w:r w:rsidR="00FF4EC2">
        <w:rPr>
          <w:sz w:val="22"/>
          <w:szCs w:val="22"/>
        </w:rPr>
        <w:t>confirmed</w:t>
      </w:r>
      <w:r w:rsidR="00332AAC" w:rsidRPr="003873A9">
        <w:rPr>
          <w:sz w:val="22"/>
          <w:szCs w:val="22"/>
        </w:rPr>
        <w:t xml:space="preserve"> that</w:t>
      </w:r>
      <w:r w:rsidR="00FF4EC2">
        <w:rPr>
          <w:sz w:val="22"/>
          <w:szCs w:val="22"/>
        </w:rPr>
        <w:t xml:space="preserve">, following the election on 2 May, </w:t>
      </w:r>
      <w:r w:rsidRPr="003873A9">
        <w:rPr>
          <w:sz w:val="22"/>
          <w:szCs w:val="22"/>
        </w:rPr>
        <w:t xml:space="preserve">four </w:t>
      </w:r>
      <w:r w:rsidR="00332AAC" w:rsidRPr="003873A9">
        <w:rPr>
          <w:sz w:val="22"/>
          <w:szCs w:val="22"/>
        </w:rPr>
        <w:t xml:space="preserve">Councillor vacancies </w:t>
      </w:r>
      <w:r w:rsidR="00FF4EC2">
        <w:rPr>
          <w:sz w:val="22"/>
          <w:szCs w:val="22"/>
        </w:rPr>
        <w:t>on the Parish Council remained. These have</w:t>
      </w:r>
      <w:r w:rsidR="00332AAC" w:rsidRPr="003873A9">
        <w:rPr>
          <w:sz w:val="22"/>
          <w:szCs w:val="22"/>
        </w:rPr>
        <w:t xml:space="preserve"> been extensively advertised and, as a result, three local residents had expressed a willingness to be co-opted</w:t>
      </w:r>
      <w:r w:rsidR="00FF4EC2">
        <w:rPr>
          <w:sz w:val="22"/>
          <w:szCs w:val="22"/>
        </w:rPr>
        <w:t xml:space="preserve"> onto the Council</w:t>
      </w:r>
      <w:r w:rsidR="00332AAC" w:rsidRPr="003873A9">
        <w:rPr>
          <w:sz w:val="22"/>
          <w:szCs w:val="22"/>
        </w:rPr>
        <w:t xml:space="preserve">: Stephen Burrell, Clive Hames and Stuart Norton. The clerk </w:t>
      </w:r>
      <w:r w:rsidR="00FF4EC2">
        <w:rPr>
          <w:sz w:val="22"/>
          <w:szCs w:val="22"/>
        </w:rPr>
        <w:t>advised</w:t>
      </w:r>
      <w:r w:rsidR="00332AAC" w:rsidRPr="003873A9">
        <w:rPr>
          <w:sz w:val="22"/>
          <w:szCs w:val="22"/>
        </w:rPr>
        <w:t xml:space="preserve"> that all three had confirmed that the</w:t>
      </w:r>
      <w:r w:rsidR="00FF4EC2">
        <w:rPr>
          <w:sz w:val="22"/>
          <w:szCs w:val="22"/>
        </w:rPr>
        <w:t>y meet the eligibility criteria</w:t>
      </w:r>
      <w:r w:rsidR="00332AAC" w:rsidRPr="003873A9">
        <w:rPr>
          <w:sz w:val="22"/>
          <w:szCs w:val="22"/>
        </w:rPr>
        <w:t xml:space="preserve"> set out in S79 of the 1972 Local Government Act and, pursuant to S80 of the Act, </w:t>
      </w:r>
      <w:r w:rsidR="00FF4EC2">
        <w:rPr>
          <w:sz w:val="22"/>
          <w:szCs w:val="22"/>
        </w:rPr>
        <w:t>none was</w:t>
      </w:r>
      <w:r w:rsidR="00332AAC" w:rsidRPr="003873A9">
        <w:rPr>
          <w:sz w:val="22"/>
          <w:szCs w:val="22"/>
        </w:rPr>
        <w:t xml:space="preserve"> disqualified from standing. Cllr </w:t>
      </w:r>
      <w:r w:rsidR="00FF4EC2">
        <w:rPr>
          <w:sz w:val="22"/>
          <w:szCs w:val="22"/>
        </w:rPr>
        <w:t>Smart</w:t>
      </w:r>
      <w:r w:rsidR="00332AAC" w:rsidRPr="003873A9">
        <w:rPr>
          <w:sz w:val="22"/>
          <w:szCs w:val="22"/>
        </w:rPr>
        <w:t xml:space="preserve"> proposed that all three should be co-opted onto the Council. This was seconded by Cllr Eyles and agreed.</w:t>
      </w:r>
    </w:p>
    <w:p w:rsidR="00332AAC" w:rsidRPr="003873A9" w:rsidRDefault="00332AAC" w:rsidP="006309C8">
      <w:pPr>
        <w:rPr>
          <w:sz w:val="22"/>
          <w:szCs w:val="22"/>
        </w:rPr>
      </w:pPr>
    </w:p>
    <w:p w:rsidR="00332AAC" w:rsidRPr="003873A9" w:rsidRDefault="00332AAC" w:rsidP="00AA37D8">
      <w:pPr>
        <w:rPr>
          <w:b/>
          <w:sz w:val="22"/>
          <w:szCs w:val="22"/>
        </w:rPr>
      </w:pPr>
      <w:r w:rsidRPr="003873A9">
        <w:rPr>
          <w:b/>
          <w:sz w:val="22"/>
          <w:szCs w:val="22"/>
        </w:rPr>
        <w:t>7:14pm: Cllrs Burrell, Hames and Norton joined the meeting.</w:t>
      </w:r>
    </w:p>
    <w:p w:rsidR="00C06317" w:rsidRPr="003873A9" w:rsidRDefault="00C06317" w:rsidP="00A518FF">
      <w:pPr>
        <w:rPr>
          <w:b/>
          <w:sz w:val="22"/>
          <w:szCs w:val="22"/>
        </w:rPr>
      </w:pPr>
    </w:p>
    <w:p w:rsidR="0017411A" w:rsidRPr="00927F32" w:rsidRDefault="0017411A" w:rsidP="0017411A">
      <w:pPr>
        <w:rPr>
          <w:b/>
          <w:sz w:val="22"/>
          <w:szCs w:val="22"/>
        </w:rPr>
      </w:pPr>
      <w:r w:rsidRPr="00927F32">
        <w:rPr>
          <w:b/>
          <w:sz w:val="22"/>
          <w:szCs w:val="22"/>
        </w:rPr>
        <w:t>19/08</w:t>
      </w:r>
      <w:r w:rsidRPr="00927F32">
        <w:rPr>
          <w:b/>
          <w:sz w:val="22"/>
          <w:szCs w:val="22"/>
        </w:rPr>
        <w:tab/>
      </w:r>
      <w:r w:rsidRPr="00927F32">
        <w:rPr>
          <w:b/>
          <w:sz w:val="22"/>
          <w:szCs w:val="22"/>
        </w:rPr>
        <w:tab/>
        <w:t xml:space="preserve">Members’ Declarations of Acceptance of Office </w:t>
      </w:r>
      <w:r w:rsidRPr="00927F32">
        <w:rPr>
          <w:sz w:val="22"/>
          <w:szCs w:val="22"/>
        </w:rPr>
        <w:t xml:space="preserve">All </w:t>
      </w:r>
      <w:r w:rsidRPr="003873A9">
        <w:rPr>
          <w:sz w:val="22"/>
          <w:szCs w:val="22"/>
        </w:rPr>
        <w:t xml:space="preserve">Councillors </w:t>
      </w:r>
      <w:r w:rsidRPr="00927F32">
        <w:rPr>
          <w:sz w:val="22"/>
          <w:szCs w:val="22"/>
        </w:rPr>
        <w:t>read and sign</w:t>
      </w:r>
      <w:r w:rsidRPr="003873A9">
        <w:rPr>
          <w:sz w:val="22"/>
          <w:szCs w:val="22"/>
        </w:rPr>
        <w:t xml:space="preserve">ed a Declaration, </w:t>
      </w:r>
      <w:r w:rsidRPr="00927F32">
        <w:rPr>
          <w:sz w:val="22"/>
          <w:szCs w:val="22"/>
        </w:rPr>
        <w:t xml:space="preserve">witnessed by </w:t>
      </w:r>
      <w:r w:rsidRPr="003873A9">
        <w:rPr>
          <w:sz w:val="22"/>
          <w:szCs w:val="22"/>
        </w:rPr>
        <w:t>the Clerk</w:t>
      </w:r>
      <w:r w:rsidRPr="00927F32">
        <w:rPr>
          <w:sz w:val="22"/>
          <w:szCs w:val="22"/>
        </w:rPr>
        <w:t>.</w:t>
      </w:r>
    </w:p>
    <w:p w:rsidR="0017411A" w:rsidRPr="003873A9" w:rsidRDefault="0017411A" w:rsidP="00A518FF">
      <w:pPr>
        <w:rPr>
          <w:b/>
          <w:sz w:val="22"/>
          <w:szCs w:val="22"/>
        </w:rPr>
      </w:pPr>
    </w:p>
    <w:p w:rsidR="00F164BC" w:rsidRPr="003873A9" w:rsidRDefault="0017411A" w:rsidP="00F164BC">
      <w:pPr>
        <w:rPr>
          <w:sz w:val="22"/>
          <w:szCs w:val="22"/>
        </w:rPr>
      </w:pPr>
      <w:r w:rsidRPr="003873A9">
        <w:rPr>
          <w:b/>
          <w:sz w:val="22"/>
          <w:szCs w:val="22"/>
        </w:rPr>
        <w:t>19/09</w:t>
      </w:r>
      <w:r w:rsidR="00F164BC" w:rsidRPr="003873A9">
        <w:rPr>
          <w:b/>
          <w:sz w:val="22"/>
          <w:szCs w:val="22"/>
        </w:rPr>
        <w:tab/>
      </w:r>
      <w:r w:rsidRPr="003873A9">
        <w:rPr>
          <w:b/>
          <w:sz w:val="22"/>
          <w:szCs w:val="22"/>
        </w:rPr>
        <w:tab/>
      </w:r>
      <w:r w:rsidR="000857E2" w:rsidRPr="003873A9">
        <w:rPr>
          <w:sz w:val="22"/>
          <w:szCs w:val="22"/>
        </w:rPr>
        <w:t xml:space="preserve">Apologies had been received from </w:t>
      </w:r>
      <w:r w:rsidR="00AA37D8" w:rsidRPr="003873A9">
        <w:rPr>
          <w:sz w:val="22"/>
          <w:szCs w:val="22"/>
        </w:rPr>
        <w:t>Mr N Greenall</w:t>
      </w:r>
    </w:p>
    <w:p w:rsidR="00AA37D8" w:rsidRPr="003873A9" w:rsidRDefault="00AA37D8" w:rsidP="00F164BC">
      <w:pPr>
        <w:rPr>
          <w:sz w:val="22"/>
          <w:szCs w:val="22"/>
        </w:rPr>
      </w:pPr>
    </w:p>
    <w:p w:rsidR="00AA37D8" w:rsidRPr="003873A9" w:rsidRDefault="00AA37D8" w:rsidP="00F164BC">
      <w:pPr>
        <w:rPr>
          <w:sz w:val="22"/>
          <w:szCs w:val="22"/>
        </w:rPr>
      </w:pPr>
      <w:r w:rsidRPr="003873A9">
        <w:rPr>
          <w:b/>
          <w:sz w:val="22"/>
          <w:szCs w:val="22"/>
        </w:rPr>
        <w:t>19/10</w:t>
      </w:r>
      <w:r w:rsidRPr="003873A9">
        <w:rPr>
          <w:b/>
          <w:sz w:val="22"/>
          <w:szCs w:val="22"/>
        </w:rPr>
        <w:tab/>
      </w:r>
      <w:r w:rsidRPr="003873A9">
        <w:rPr>
          <w:b/>
          <w:sz w:val="22"/>
          <w:szCs w:val="22"/>
        </w:rPr>
        <w:tab/>
        <w:t xml:space="preserve">Audit Committee </w:t>
      </w:r>
      <w:r w:rsidRPr="003873A9">
        <w:rPr>
          <w:sz w:val="22"/>
          <w:szCs w:val="22"/>
        </w:rPr>
        <w:t>Cllrs Eyles, Fawcett, Norton and Smart had previously signified their willingness to represent the Council on the Audit Committee. This was proposed by Cllr Burrell, seconded by Cllr Hames and agreed. Cllr Eyles will serve as Chair of this committee.</w:t>
      </w:r>
    </w:p>
    <w:p w:rsidR="003A7206" w:rsidRPr="003873A9" w:rsidRDefault="003A7206" w:rsidP="00F164BC">
      <w:pPr>
        <w:rPr>
          <w:sz w:val="22"/>
          <w:szCs w:val="22"/>
        </w:rPr>
      </w:pPr>
    </w:p>
    <w:p w:rsidR="00F164BC" w:rsidRPr="003873A9" w:rsidRDefault="0090153B" w:rsidP="00F164BC">
      <w:pPr>
        <w:rPr>
          <w:sz w:val="22"/>
          <w:szCs w:val="22"/>
        </w:rPr>
      </w:pPr>
      <w:r w:rsidRPr="003873A9">
        <w:rPr>
          <w:b/>
          <w:sz w:val="22"/>
          <w:szCs w:val="22"/>
        </w:rPr>
        <w:t>19</w:t>
      </w:r>
      <w:r w:rsidR="00D34FC6" w:rsidRPr="003873A9">
        <w:rPr>
          <w:b/>
          <w:sz w:val="22"/>
          <w:szCs w:val="22"/>
        </w:rPr>
        <w:t>/</w:t>
      </w:r>
      <w:r w:rsidR="00AA37D8" w:rsidRPr="003873A9">
        <w:rPr>
          <w:b/>
          <w:sz w:val="22"/>
          <w:szCs w:val="22"/>
        </w:rPr>
        <w:t>11</w:t>
      </w:r>
      <w:r w:rsidR="00F164BC" w:rsidRPr="003873A9">
        <w:rPr>
          <w:b/>
          <w:sz w:val="22"/>
          <w:szCs w:val="22"/>
        </w:rPr>
        <w:tab/>
      </w:r>
      <w:r w:rsidR="00AA37D8" w:rsidRPr="003873A9">
        <w:rPr>
          <w:b/>
          <w:sz w:val="22"/>
          <w:szCs w:val="22"/>
        </w:rPr>
        <w:tab/>
      </w:r>
      <w:r w:rsidR="00F164BC" w:rsidRPr="003873A9">
        <w:rPr>
          <w:b/>
          <w:sz w:val="22"/>
          <w:szCs w:val="22"/>
        </w:rPr>
        <w:t>a)</w:t>
      </w:r>
      <w:r w:rsidR="00AA37D8" w:rsidRPr="003873A9">
        <w:rPr>
          <w:sz w:val="22"/>
          <w:szCs w:val="22"/>
        </w:rPr>
        <w:t xml:space="preserve"> </w:t>
      </w:r>
      <w:r w:rsidR="00F164BC" w:rsidRPr="003873A9">
        <w:rPr>
          <w:sz w:val="22"/>
          <w:szCs w:val="22"/>
        </w:rPr>
        <w:t xml:space="preserve">The draft Minutes of the Parish Council Meeting, </w:t>
      </w:r>
      <w:r w:rsidR="000857E2" w:rsidRPr="003873A9">
        <w:rPr>
          <w:sz w:val="22"/>
          <w:szCs w:val="22"/>
        </w:rPr>
        <w:t xml:space="preserve">Thursday </w:t>
      </w:r>
      <w:r w:rsidR="00AA37D8" w:rsidRPr="003873A9">
        <w:rPr>
          <w:sz w:val="22"/>
          <w:szCs w:val="22"/>
        </w:rPr>
        <w:t>11 April</w:t>
      </w:r>
      <w:r w:rsidR="00D34FC6" w:rsidRPr="003873A9">
        <w:rPr>
          <w:sz w:val="22"/>
          <w:szCs w:val="22"/>
        </w:rPr>
        <w:t xml:space="preserve"> 2019</w:t>
      </w:r>
      <w:r w:rsidR="00F164BC" w:rsidRPr="003873A9">
        <w:rPr>
          <w:sz w:val="22"/>
          <w:szCs w:val="22"/>
        </w:rPr>
        <w:t xml:space="preserve"> had been circul</w:t>
      </w:r>
      <w:r w:rsidR="00B95FDD" w:rsidRPr="003873A9">
        <w:rPr>
          <w:sz w:val="22"/>
          <w:szCs w:val="22"/>
        </w:rPr>
        <w:t>ated prior to the meeting. The</w:t>
      </w:r>
      <w:r w:rsidR="00F164BC" w:rsidRPr="003873A9">
        <w:rPr>
          <w:sz w:val="22"/>
          <w:szCs w:val="22"/>
        </w:rPr>
        <w:t xml:space="preserve"> adoption</w:t>
      </w:r>
      <w:r w:rsidR="00B95FDD" w:rsidRPr="003873A9">
        <w:rPr>
          <w:sz w:val="22"/>
          <w:szCs w:val="22"/>
        </w:rPr>
        <w:t xml:space="preserve"> of the Minutes</w:t>
      </w:r>
      <w:r w:rsidR="00D34FC6" w:rsidRPr="003873A9">
        <w:rPr>
          <w:sz w:val="22"/>
          <w:szCs w:val="22"/>
        </w:rPr>
        <w:t xml:space="preserve"> </w:t>
      </w:r>
      <w:r w:rsidR="00EC09B9" w:rsidRPr="003873A9">
        <w:rPr>
          <w:sz w:val="22"/>
          <w:szCs w:val="22"/>
        </w:rPr>
        <w:t>w</w:t>
      </w:r>
      <w:r w:rsidR="008101F8" w:rsidRPr="003873A9">
        <w:rPr>
          <w:sz w:val="22"/>
          <w:szCs w:val="22"/>
        </w:rPr>
        <w:t>as</w:t>
      </w:r>
      <w:r w:rsidR="00F164BC" w:rsidRPr="003873A9">
        <w:rPr>
          <w:sz w:val="22"/>
          <w:szCs w:val="22"/>
        </w:rPr>
        <w:t xml:space="preserve"> proposed by Cllr </w:t>
      </w:r>
      <w:r w:rsidRPr="003873A9">
        <w:rPr>
          <w:sz w:val="22"/>
          <w:szCs w:val="22"/>
        </w:rPr>
        <w:t>Eyles</w:t>
      </w:r>
      <w:r w:rsidR="00AB27CD" w:rsidRPr="003873A9">
        <w:rPr>
          <w:sz w:val="22"/>
          <w:szCs w:val="22"/>
        </w:rPr>
        <w:t xml:space="preserve">, Seconded by Cllr </w:t>
      </w:r>
      <w:r w:rsidRPr="003873A9">
        <w:rPr>
          <w:sz w:val="22"/>
          <w:szCs w:val="22"/>
        </w:rPr>
        <w:t>Hames</w:t>
      </w:r>
      <w:r w:rsidR="00F164BC" w:rsidRPr="003873A9">
        <w:rPr>
          <w:sz w:val="22"/>
          <w:szCs w:val="22"/>
        </w:rPr>
        <w:t xml:space="preserve"> and agreed.</w:t>
      </w:r>
    </w:p>
    <w:p w:rsidR="000857E2" w:rsidRPr="003873A9" w:rsidRDefault="000857E2" w:rsidP="00F164BC">
      <w:pPr>
        <w:rPr>
          <w:sz w:val="22"/>
          <w:szCs w:val="22"/>
        </w:rPr>
      </w:pPr>
    </w:p>
    <w:p w:rsidR="00A6345A" w:rsidRPr="003873A9" w:rsidRDefault="00F164BC" w:rsidP="004C2CD4">
      <w:pPr>
        <w:rPr>
          <w:sz w:val="22"/>
          <w:szCs w:val="22"/>
        </w:rPr>
      </w:pPr>
      <w:r w:rsidRPr="003873A9">
        <w:rPr>
          <w:b/>
          <w:sz w:val="22"/>
          <w:szCs w:val="22"/>
        </w:rPr>
        <w:tab/>
      </w:r>
      <w:r w:rsidR="00AA37D8" w:rsidRPr="003873A9">
        <w:rPr>
          <w:b/>
          <w:sz w:val="22"/>
          <w:szCs w:val="22"/>
        </w:rPr>
        <w:tab/>
        <w:t xml:space="preserve">b) </w:t>
      </w:r>
      <w:r w:rsidRPr="003873A9">
        <w:rPr>
          <w:b/>
          <w:sz w:val="22"/>
          <w:szCs w:val="22"/>
        </w:rPr>
        <w:t>Matters arising:</w:t>
      </w:r>
      <w:r w:rsidR="00AA37D8" w:rsidRPr="003873A9">
        <w:rPr>
          <w:b/>
          <w:sz w:val="22"/>
          <w:szCs w:val="22"/>
        </w:rPr>
        <w:t xml:space="preserve"> </w:t>
      </w:r>
      <w:r w:rsidR="004C2CD4" w:rsidRPr="003873A9">
        <w:rPr>
          <w:sz w:val="22"/>
          <w:szCs w:val="22"/>
        </w:rPr>
        <w:t xml:space="preserve">19/01(b) </w:t>
      </w:r>
      <w:r w:rsidR="0047457F" w:rsidRPr="003873A9">
        <w:rPr>
          <w:sz w:val="22"/>
          <w:szCs w:val="22"/>
          <w:u w:val="single"/>
        </w:rPr>
        <w:t>TIBBERTON ROAD NETWORK:</w:t>
      </w:r>
      <w:r w:rsidR="0047457F" w:rsidRPr="003873A9">
        <w:rPr>
          <w:sz w:val="22"/>
          <w:szCs w:val="22"/>
        </w:rPr>
        <w:t xml:space="preserve"> </w:t>
      </w:r>
      <w:r w:rsidR="004C2CD4" w:rsidRPr="003873A9">
        <w:rPr>
          <w:sz w:val="22"/>
          <w:szCs w:val="22"/>
        </w:rPr>
        <w:t>Now that the new Council is in place,</w:t>
      </w:r>
      <w:r w:rsidR="00FF4EC2">
        <w:rPr>
          <w:sz w:val="22"/>
          <w:szCs w:val="22"/>
          <w:u w:val="single"/>
        </w:rPr>
        <w:t xml:space="preserve"> </w:t>
      </w:r>
      <w:r w:rsidR="004C2CD4" w:rsidRPr="003873A9">
        <w:rPr>
          <w:sz w:val="22"/>
          <w:szCs w:val="22"/>
        </w:rPr>
        <w:t>t</w:t>
      </w:r>
      <w:r w:rsidR="00D34FC6" w:rsidRPr="003873A9">
        <w:rPr>
          <w:sz w:val="22"/>
          <w:szCs w:val="22"/>
        </w:rPr>
        <w:t xml:space="preserve">he Clerk </w:t>
      </w:r>
      <w:r w:rsidR="004C2CD4" w:rsidRPr="003873A9">
        <w:rPr>
          <w:sz w:val="22"/>
          <w:szCs w:val="22"/>
        </w:rPr>
        <w:t>will contact</w:t>
      </w:r>
      <w:r w:rsidR="00D34FC6" w:rsidRPr="003873A9">
        <w:rPr>
          <w:sz w:val="22"/>
          <w:szCs w:val="22"/>
        </w:rPr>
        <w:t xml:space="preserve"> Nick McGurk, TWC Highways Development Team </w:t>
      </w:r>
      <w:r w:rsidR="00FF4EC2">
        <w:rPr>
          <w:sz w:val="22"/>
          <w:szCs w:val="22"/>
        </w:rPr>
        <w:t>to arrange</w:t>
      </w:r>
      <w:r w:rsidR="008357E6" w:rsidRPr="003873A9">
        <w:rPr>
          <w:sz w:val="22"/>
          <w:szCs w:val="22"/>
        </w:rPr>
        <w:t xml:space="preserve"> </w:t>
      </w:r>
      <w:r w:rsidR="00463A27" w:rsidRPr="003873A9">
        <w:rPr>
          <w:sz w:val="22"/>
          <w:szCs w:val="22"/>
        </w:rPr>
        <w:t>a meeting</w:t>
      </w:r>
      <w:r w:rsidR="008357E6" w:rsidRPr="003873A9">
        <w:rPr>
          <w:sz w:val="22"/>
          <w:szCs w:val="22"/>
        </w:rPr>
        <w:t xml:space="preserve"> with Councillors </w:t>
      </w:r>
      <w:r w:rsidR="00463A27" w:rsidRPr="003873A9">
        <w:rPr>
          <w:sz w:val="22"/>
          <w:szCs w:val="22"/>
        </w:rPr>
        <w:t>to</w:t>
      </w:r>
      <w:r w:rsidR="008357E6" w:rsidRPr="003873A9">
        <w:rPr>
          <w:sz w:val="22"/>
          <w:szCs w:val="22"/>
        </w:rPr>
        <w:t xml:space="preserve"> </w:t>
      </w:r>
      <w:r w:rsidR="0090153B" w:rsidRPr="003873A9">
        <w:rPr>
          <w:sz w:val="22"/>
          <w:szCs w:val="22"/>
        </w:rPr>
        <w:t xml:space="preserve">discuss the road network in the Parish. </w:t>
      </w:r>
    </w:p>
    <w:p w:rsidR="004C2CD4" w:rsidRPr="003873A9" w:rsidRDefault="004C2CD4" w:rsidP="004C2CD4">
      <w:pPr>
        <w:rPr>
          <w:sz w:val="22"/>
          <w:szCs w:val="22"/>
        </w:rPr>
      </w:pPr>
    </w:p>
    <w:p w:rsidR="00A6345A" w:rsidRPr="003873A9" w:rsidRDefault="004C2CD4" w:rsidP="009C2BB3">
      <w:pPr>
        <w:rPr>
          <w:sz w:val="22"/>
          <w:szCs w:val="22"/>
        </w:rPr>
      </w:pPr>
      <w:r w:rsidRPr="003873A9">
        <w:rPr>
          <w:sz w:val="22"/>
          <w:szCs w:val="22"/>
        </w:rPr>
        <w:t xml:space="preserve">19/01(b) </w:t>
      </w:r>
      <w:r w:rsidR="00A6345A" w:rsidRPr="003873A9">
        <w:rPr>
          <w:sz w:val="22"/>
          <w:szCs w:val="22"/>
        </w:rPr>
        <w:t xml:space="preserve">The Clerk advised that </w:t>
      </w:r>
      <w:r w:rsidRPr="003873A9">
        <w:rPr>
          <w:sz w:val="22"/>
          <w:szCs w:val="22"/>
        </w:rPr>
        <w:t xml:space="preserve">the </w:t>
      </w:r>
      <w:r w:rsidR="00FF4EC2">
        <w:rPr>
          <w:sz w:val="22"/>
          <w:szCs w:val="22"/>
        </w:rPr>
        <w:t xml:space="preserve">£200 from TWC </w:t>
      </w:r>
      <w:r w:rsidR="00A6345A" w:rsidRPr="003873A9">
        <w:rPr>
          <w:sz w:val="22"/>
          <w:szCs w:val="22"/>
        </w:rPr>
        <w:t>credited to our bank account on 21 March</w:t>
      </w:r>
      <w:r w:rsidRPr="003873A9">
        <w:rPr>
          <w:sz w:val="22"/>
          <w:szCs w:val="22"/>
        </w:rPr>
        <w:t xml:space="preserve"> was an error by the team administering the Councillors Pride Fund – </w:t>
      </w:r>
      <w:r w:rsidR="00975932">
        <w:rPr>
          <w:sz w:val="22"/>
          <w:szCs w:val="22"/>
        </w:rPr>
        <w:t>this will be returned [see item 19/13 (m</w:t>
      </w:r>
      <w:r w:rsidRPr="003873A9">
        <w:rPr>
          <w:sz w:val="22"/>
          <w:szCs w:val="22"/>
        </w:rPr>
        <w:t>) v</w:t>
      </w:r>
      <w:r w:rsidR="00975932">
        <w:rPr>
          <w:sz w:val="22"/>
          <w:szCs w:val="22"/>
        </w:rPr>
        <w:t>i</w:t>
      </w:r>
      <w:r w:rsidRPr="003873A9">
        <w:rPr>
          <w:sz w:val="22"/>
          <w:szCs w:val="22"/>
        </w:rPr>
        <w:t xml:space="preserve"> below</w:t>
      </w:r>
      <w:r w:rsidR="00FF4EC2">
        <w:rPr>
          <w:sz w:val="22"/>
          <w:szCs w:val="22"/>
        </w:rPr>
        <w:t>].</w:t>
      </w:r>
    </w:p>
    <w:p w:rsidR="004C2CD4" w:rsidRPr="003873A9" w:rsidRDefault="004C2CD4" w:rsidP="009C2BB3">
      <w:pPr>
        <w:rPr>
          <w:sz w:val="22"/>
          <w:szCs w:val="22"/>
        </w:rPr>
      </w:pPr>
    </w:p>
    <w:p w:rsidR="004C2CD4" w:rsidRPr="003873A9" w:rsidRDefault="004C2CD4" w:rsidP="009C2BB3">
      <w:pPr>
        <w:rPr>
          <w:sz w:val="22"/>
          <w:szCs w:val="22"/>
        </w:rPr>
      </w:pPr>
      <w:r w:rsidRPr="003873A9">
        <w:rPr>
          <w:sz w:val="22"/>
          <w:szCs w:val="22"/>
        </w:rPr>
        <w:t xml:space="preserve">19/01(b) </w:t>
      </w:r>
      <w:proofErr w:type="gramStart"/>
      <w:r w:rsidR="00A6345A" w:rsidRPr="003873A9">
        <w:rPr>
          <w:sz w:val="22"/>
          <w:szCs w:val="22"/>
        </w:rPr>
        <w:t>The</w:t>
      </w:r>
      <w:proofErr w:type="gramEnd"/>
      <w:r w:rsidR="00A6345A" w:rsidRPr="003873A9">
        <w:rPr>
          <w:sz w:val="22"/>
          <w:szCs w:val="22"/>
        </w:rPr>
        <w:t xml:space="preserve"> clerk advised he had spoken </w:t>
      </w:r>
      <w:r w:rsidRPr="003873A9">
        <w:rPr>
          <w:sz w:val="22"/>
          <w:szCs w:val="22"/>
        </w:rPr>
        <w:t xml:space="preserve">again </w:t>
      </w:r>
      <w:r w:rsidR="00A6345A" w:rsidRPr="003873A9">
        <w:rPr>
          <w:sz w:val="22"/>
          <w:szCs w:val="22"/>
        </w:rPr>
        <w:t>with Derek Causer, TWC planning enforcement officer</w:t>
      </w:r>
      <w:r w:rsidRPr="003873A9">
        <w:rPr>
          <w:sz w:val="22"/>
          <w:szCs w:val="22"/>
        </w:rPr>
        <w:t xml:space="preserve">. Mr Causer is having difficulty contacting the land owner, but is continuing to try and speak with him to discuss the matters we have raised. He will keep us informed of </w:t>
      </w:r>
      <w:r w:rsidR="00FF4EC2">
        <w:rPr>
          <w:sz w:val="22"/>
          <w:szCs w:val="22"/>
        </w:rPr>
        <w:t>his progress</w:t>
      </w:r>
      <w:r w:rsidRPr="003873A9">
        <w:rPr>
          <w:sz w:val="22"/>
          <w:szCs w:val="22"/>
        </w:rPr>
        <w:t xml:space="preserve">. </w:t>
      </w:r>
    </w:p>
    <w:p w:rsidR="004C2CD4" w:rsidRPr="003873A9" w:rsidRDefault="004C2CD4" w:rsidP="009C2BB3">
      <w:pPr>
        <w:rPr>
          <w:sz w:val="22"/>
          <w:szCs w:val="22"/>
        </w:rPr>
      </w:pPr>
    </w:p>
    <w:p w:rsidR="009C2BB3" w:rsidRPr="003873A9" w:rsidRDefault="004C2CD4" w:rsidP="009C2BB3">
      <w:pPr>
        <w:rPr>
          <w:sz w:val="22"/>
          <w:szCs w:val="22"/>
        </w:rPr>
      </w:pPr>
      <w:proofErr w:type="gramStart"/>
      <w:r w:rsidRPr="003873A9">
        <w:rPr>
          <w:sz w:val="22"/>
          <w:szCs w:val="22"/>
        </w:rPr>
        <w:lastRenderedPageBreak/>
        <w:t xml:space="preserve">19/01 (b) </w:t>
      </w:r>
      <w:r w:rsidR="00A6345A" w:rsidRPr="003873A9">
        <w:rPr>
          <w:sz w:val="22"/>
          <w:szCs w:val="22"/>
        </w:rPr>
        <w:t>TWC/2019/0117.</w:t>
      </w:r>
      <w:proofErr w:type="gramEnd"/>
      <w:r w:rsidR="00A6345A" w:rsidRPr="003873A9">
        <w:rPr>
          <w:sz w:val="22"/>
          <w:szCs w:val="22"/>
        </w:rPr>
        <w:t xml:space="preserve"> Cllr Burrell advised he has </w:t>
      </w:r>
      <w:r w:rsidRPr="003873A9">
        <w:rPr>
          <w:sz w:val="22"/>
          <w:szCs w:val="22"/>
        </w:rPr>
        <w:t>maintained contact with</w:t>
      </w:r>
      <w:r w:rsidR="00A6345A" w:rsidRPr="003873A9">
        <w:rPr>
          <w:sz w:val="22"/>
          <w:szCs w:val="22"/>
        </w:rPr>
        <w:t xml:space="preserve"> the Planning Officer</w:t>
      </w:r>
      <w:r w:rsidR="00FF4EC2">
        <w:rPr>
          <w:sz w:val="22"/>
          <w:szCs w:val="22"/>
        </w:rPr>
        <w:t xml:space="preserve"> responsible</w:t>
      </w:r>
      <w:r w:rsidR="00A6345A" w:rsidRPr="003873A9">
        <w:rPr>
          <w:sz w:val="22"/>
          <w:szCs w:val="22"/>
        </w:rPr>
        <w:t xml:space="preserve"> for this application </w:t>
      </w:r>
      <w:r w:rsidRPr="003873A9">
        <w:rPr>
          <w:sz w:val="22"/>
          <w:szCs w:val="22"/>
        </w:rPr>
        <w:t xml:space="preserve">but </w:t>
      </w:r>
      <w:r w:rsidR="00FF4EC2">
        <w:rPr>
          <w:sz w:val="22"/>
          <w:szCs w:val="22"/>
        </w:rPr>
        <w:t xml:space="preserve">as yet there </w:t>
      </w:r>
      <w:proofErr w:type="gramStart"/>
      <w:r w:rsidR="00FF4EC2">
        <w:rPr>
          <w:sz w:val="22"/>
          <w:szCs w:val="22"/>
        </w:rPr>
        <w:t>has</w:t>
      </w:r>
      <w:r w:rsidRPr="003873A9">
        <w:rPr>
          <w:sz w:val="22"/>
          <w:szCs w:val="22"/>
        </w:rPr>
        <w:t xml:space="preserve"> been no further developments</w:t>
      </w:r>
      <w:proofErr w:type="gramEnd"/>
      <w:r w:rsidRPr="003873A9">
        <w:rPr>
          <w:sz w:val="22"/>
          <w:szCs w:val="22"/>
        </w:rPr>
        <w:t xml:space="preserve"> with regards</w:t>
      </w:r>
      <w:r w:rsidR="00A6345A" w:rsidRPr="003873A9">
        <w:rPr>
          <w:sz w:val="22"/>
          <w:szCs w:val="22"/>
        </w:rPr>
        <w:t xml:space="preserve"> to the developer’s proposed action regarding the footpath along Mill Lane.</w:t>
      </w:r>
    </w:p>
    <w:p w:rsidR="004C2CD4" w:rsidRPr="003873A9" w:rsidRDefault="004C2CD4" w:rsidP="009C2BB3">
      <w:pPr>
        <w:rPr>
          <w:sz w:val="22"/>
          <w:szCs w:val="22"/>
        </w:rPr>
      </w:pPr>
    </w:p>
    <w:p w:rsidR="004C2CD4" w:rsidRPr="003873A9" w:rsidRDefault="004C2CD4" w:rsidP="009C2BB3">
      <w:pPr>
        <w:rPr>
          <w:sz w:val="22"/>
          <w:szCs w:val="22"/>
        </w:rPr>
      </w:pPr>
      <w:r w:rsidRPr="003873A9">
        <w:rPr>
          <w:sz w:val="22"/>
          <w:szCs w:val="22"/>
        </w:rPr>
        <w:t xml:space="preserve">19/04: Cllr Burrell provided the </w:t>
      </w:r>
      <w:r w:rsidR="006713F0" w:rsidRPr="003873A9">
        <w:rPr>
          <w:sz w:val="22"/>
          <w:szCs w:val="22"/>
        </w:rPr>
        <w:t>following</w:t>
      </w:r>
      <w:r w:rsidRPr="003873A9">
        <w:rPr>
          <w:sz w:val="22"/>
          <w:szCs w:val="22"/>
        </w:rPr>
        <w:t xml:space="preserve"> data from the S</w:t>
      </w:r>
      <w:r w:rsidR="006713F0" w:rsidRPr="003873A9">
        <w:rPr>
          <w:sz w:val="22"/>
          <w:szCs w:val="22"/>
        </w:rPr>
        <w:t xml:space="preserve">peed </w:t>
      </w:r>
      <w:r w:rsidRPr="003873A9">
        <w:rPr>
          <w:sz w:val="22"/>
          <w:szCs w:val="22"/>
        </w:rPr>
        <w:t>I</w:t>
      </w:r>
      <w:r w:rsidR="006713F0" w:rsidRPr="003873A9">
        <w:rPr>
          <w:sz w:val="22"/>
          <w:szCs w:val="22"/>
        </w:rPr>
        <w:t xml:space="preserve">ndicator </w:t>
      </w:r>
      <w:r w:rsidRPr="003873A9">
        <w:rPr>
          <w:sz w:val="22"/>
          <w:szCs w:val="22"/>
        </w:rPr>
        <w:t>D</w:t>
      </w:r>
      <w:r w:rsidR="006713F0" w:rsidRPr="003873A9">
        <w:rPr>
          <w:sz w:val="22"/>
          <w:szCs w:val="22"/>
        </w:rPr>
        <w:t>evice:</w:t>
      </w:r>
    </w:p>
    <w:p w:rsidR="006713F0" w:rsidRPr="003873A9" w:rsidRDefault="006713F0" w:rsidP="006713F0">
      <w:pPr>
        <w:pStyle w:val="ListParagraph"/>
        <w:numPr>
          <w:ilvl w:val="0"/>
          <w:numId w:val="22"/>
        </w:numPr>
        <w:rPr>
          <w:sz w:val="22"/>
          <w:szCs w:val="22"/>
        </w:rPr>
      </w:pPr>
      <w:proofErr w:type="gramStart"/>
      <w:r w:rsidRPr="003873A9">
        <w:rPr>
          <w:sz w:val="22"/>
          <w:szCs w:val="22"/>
        </w:rPr>
        <w:t>Twice as much traffic</w:t>
      </w:r>
      <w:proofErr w:type="gramEnd"/>
      <w:r w:rsidRPr="003873A9">
        <w:rPr>
          <w:sz w:val="22"/>
          <w:szCs w:val="22"/>
        </w:rPr>
        <w:t xml:space="preserve"> enters the village from </w:t>
      </w:r>
      <w:proofErr w:type="spellStart"/>
      <w:r w:rsidRPr="003873A9">
        <w:rPr>
          <w:sz w:val="22"/>
          <w:szCs w:val="22"/>
        </w:rPr>
        <w:t>Bobaston</w:t>
      </w:r>
      <w:proofErr w:type="spellEnd"/>
      <w:r w:rsidRPr="003873A9">
        <w:rPr>
          <w:sz w:val="22"/>
          <w:szCs w:val="22"/>
        </w:rPr>
        <w:t xml:space="preserve"> Bank than through Back Lane (weekly averages are 4,000 and 2,000 respectively).</w:t>
      </w:r>
    </w:p>
    <w:p w:rsidR="006713F0" w:rsidRPr="003873A9" w:rsidRDefault="006713F0" w:rsidP="006713F0">
      <w:pPr>
        <w:pStyle w:val="ListParagraph"/>
        <w:numPr>
          <w:ilvl w:val="0"/>
          <w:numId w:val="22"/>
        </w:numPr>
        <w:rPr>
          <w:sz w:val="22"/>
          <w:szCs w:val="22"/>
        </w:rPr>
      </w:pPr>
      <w:r w:rsidRPr="003873A9">
        <w:rPr>
          <w:sz w:val="22"/>
          <w:szCs w:val="22"/>
        </w:rPr>
        <w:t>The highest recorded speeds were 54mph (</w:t>
      </w:r>
      <w:proofErr w:type="spellStart"/>
      <w:r w:rsidRPr="003873A9">
        <w:rPr>
          <w:sz w:val="22"/>
          <w:szCs w:val="22"/>
        </w:rPr>
        <w:t>Bobaston</w:t>
      </w:r>
      <w:proofErr w:type="spellEnd"/>
      <w:r w:rsidRPr="003873A9">
        <w:rPr>
          <w:sz w:val="22"/>
          <w:szCs w:val="22"/>
        </w:rPr>
        <w:t>) and 48mph (Back Lane)</w:t>
      </w:r>
    </w:p>
    <w:p w:rsidR="007C0CAF" w:rsidRPr="003873A9" w:rsidRDefault="006713F0" w:rsidP="006713F0">
      <w:pPr>
        <w:pStyle w:val="ListParagraph"/>
        <w:numPr>
          <w:ilvl w:val="0"/>
          <w:numId w:val="22"/>
        </w:numPr>
        <w:rPr>
          <w:sz w:val="22"/>
          <w:szCs w:val="22"/>
        </w:rPr>
      </w:pPr>
      <w:r w:rsidRPr="003873A9">
        <w:rPr>
          <w:sz w:val="22"/>
          <w:szCs w:val="22"/>
        </w:rPr>
        <w:t xml:space="preserve">PC Lee Thomas </w:t>
      </w:r>
      <w:r w:rsidR="007C0CAF" w:rsidRPr="003873A9">
        <w:rPr>
          <w:sz w:val="22"/>
          <w:szCs w:val="22"/>
        </w:rPr>
        <w:t xml:space="preserve">advised that the key statistic to focus on was the amount of traffic driving at a speed in excess of 35mph (the speed limit, 30mph + 10% + 2mph). </w:t>
      </w:r>
    </w:p>
    <w:p w:rsidR="006713F0" w:rsidRPr="003873A9" w:rsidRDefault="007C0CAF" w:rsidP="006713F0">
      <w:pPr>
        <w:pStyle w:val="ListParagraph"/>
        <w:numPr>
          <w:ilvl w:val="0"/>
          <w:numId w:val="22"/>
        </w:numPr>
        <w:rPr>
          <w:sz w:val="22"/>
          <w:szCs w:val="22"/>
        </w:rPr>
      </w:pPr>
      <w:r w:rsidRPr="003873A9">
        <w:rPr>
          <w:sz w:val="22"/>
          <w:szCs w:val="22"/>
        </w:rPr>
        <w:t>Data from the SID shows that less than 15% of traffic is exceeding this speed – so while we must all do what we can to get drivers to drive within the speed limit, we do not have a significant problem.</w:t>
      </w:r>
    </w:p>
    <w:p w:rsidR="004C2CD4" w:rsidRPr="003873A9" w:rsidRDefault="004C2CD4" w:rsidP="009C2BB3">
      <w:pPr>
        <w:rPr>
          <w:sz w:val="22"/>
          <w:szCs w:val="22"/>
          <w:lang w:val="en-GB"/>
        </w:rPr>
      </w:pPr>
    </w:p>
    <w:p w:rsidR="007C0CAF" w:rsidRPr="007C0CAF" w:rsidRDefault="007C0CAF" w:rsidP="007C0CAF">
      <w:pPr>
        <w:jc w:val="both"/>
        <w:rPr>
          <w:sz w:val="22"/>
          <w:szCs w:val="22"/>
        </w:rPr>
      </w:pPr>
      <w:r w:rsidRPr="007C0CAF">
        <w:rPr>
          <w:b/>
          <w:sz w:val="22"/>
          <w:szCs w:val="22"/>
        </w:rPr>
        <w:t>19/12</w:t>
      </w:r>
      <w:r w:rsidRPr="007C0CAF">
        <w:rPr>
          <w:b/>
          <w:sz w:val="22"/>
          <w:szCs w:val="22"/>
        </w:rPr>
        <w:tab/>
      </w:r>
      <w:r w:rsidRPr="007C0CAF">
        <w:rPr>
          <w:b/>
          <w:sz w:val="22"/>
          <w:szCs w:val="22"/>
        </w:rPr>
        <w:tab/>
        <w:t>Neighbourhood Watch Report</w:t>
      </w:r>
      <w:r w:rsidR="00266FA2" w:rsidRPr="003873A9">
        <w:rPr>
          <w:sz w:val="22"/>
          <w:szCs w:val="22"/>
        </w:rPr>
        <w:t xml:space="preserve"> This had been circulated to Councillors in advance of the meeting. The key issue is to decide what action/financial contribution the Council is prepared to make wi</w:t>
      </w:r>
      <w:r w:rsidR="00FF4EC2">
        <w:rPr>
          <w:sz w:val="22"/>
          <w:szCs w:val="22"/>
        </w:rPr>
        <w:t>th regards to promoting/</w:t>
      </w:r>
      <w:proofErr w:type="spellStart"/>
      <w:r w:rsidR="00FF4EC2">
        <w:rPr>
          <w:sz w:val="22"/>
          <w:szCs w:val="22"/>
        </w:rPr>
        <w:t>subsidis</w:t>
      </w:r>
      <w:r w:rsidR="00266FA2" w:rsidRPr="003873A9">
        <w:rPr>
          <w:sz w:val="22"/>
          <w:szCs w:val="22"/>
        </w:rPr>
        <w:t>ing</w:t>
      </w:r>
      <w:proofErr w:type="spellEnd"/>
      <w:r w:rsidR="00266FA2" w:rsidRPr="003873A9">
        <w:rPr>
          <w:sz w:val="22"/>
          <w:szCs w:val="22"/>
        </w:rPr>
        <w:t xml:space="preserve"> the </w:t>
      </w:r>
      <w:proofErr w:type="spellStart"/>
      <w:r w:rsidR="00266FA2" w:rsidRPr="003873A9">
        <w:rPr>
          <w:sz w:val="22"/>
          <w:szCs w:val="22"/>
        </w:rPr>
        <w:t>Smartwater</w:t>
      </w:r>
      <w:proofErr w:type="spellEnd"/>
      <w:r w:rsidR="00266FA2" w:rsidRPr="003873A9">
        <w:rPr>
          <w:sz w:val="22"/>
          <w:szCs w:val="22"/>
        </w:rPr>
        <w:t xml:space="preserve"> project. It was agreed that members of the Audit Committee would meet with Nick Greenall to develop a proposal </w:t>
      </w:r>
      <w:r w:rsidR="00975932">
        <w:rPr>
          <w:sz w:val="22"/>
          <w:szCs w:val="22"/>
        </w:rPr>
        <w:t>for consideration by the Council</w:t>
      </w:r>
      <w:r w:rsidR="00266FA2" w:rsidRPr="003873A9">
        <w:rPr>
          <w:sz w:val="22"/>
          <w:szCs w:val="22"/>
        </w:rPr>
        <w:t>.</w:t>
      </w:r>
    </w:p>
    <w:p w:rsidR="007C0CAF" w:rsidRPr="007C0CAF" w:rsidRDefault="007C0CAF" w:rsidP="007C0CAF">
      <w:pPr>
        <w:ind w:left="1440" w:hanging="1440"/>
        <w:rPr>
          <w:b/>
          <w:sz w:val="22"/>
          <w:szCs w:val="22"/>
        </w:rPr>
      </w:pPr>
    </w:p>
    <w:p w:rsidR="007C0CAF" w:rsidRPr="007C0CAF" w:rsidRDefault="007C0CAF" w:rsidP="007C0CAF">
      <w:pPr>
        <w:ind w:left="1440" w:hanging="1440"/>
        <w:rPr>
          <w:b/>
          <w:sz w:val="22"/>
          <w:szCs w:val="22"/>
        </w:rPr>
      </w:pPr>
      <w:r w:rsidRPr="007C0CAF">
        <w:rPr>
          <w:b/>
          <w:sz w:val="22"/>
          <w:szCs w:val="22"/>
        </w:rPr>
        <w:t>19/13</w:t>
      </w:r>
      <w:r w:rsidRPr="007C0CAF">
        <w:rPr>
          <w:b/>
          <w:sz w:val="22"/>
          <w:szCs w:val="22"/>
        </w:rPr>
        <w:tab/>
        <w:t>Finance</w:t>
      </w:r>
    </w:p>
    <w:p w:rsidR="007C0CAF" w:rsidRPr="007C0CAF" w:rsidRDefault="007C0CAF" w:rsidP="007C0CAF">
      <w:pPr>
        <w:ind w:left="1440" w:hanging="1440"/>
        <w:rPr>
          <w:b/>
          <w:sz w:val="22"/>
          <w:szCs w:val="22"/>
        </w:rPr>
      </w:pPr>
    </w:p>
    <w:p w:rsidR="007C0CAF" w:rsidRDefault="007C0CAF" w:rsidP="000C6B1F">
      <w:pPr>
        <w:numPr>
          <w:ilvl w:val="0"/>
          <w:numId w:val="17"/>
        </w:numPr>
        <w:ind w:left="795"/>
        <w:contextualSpacing/>
        <w:rPr>
          <w:sz w:val="22"/>
          <w:szCs w:val="22"/>
        </w:rPr>
      </w:pPr>
      <w:r w:rsidRPr="007C0CAF">
        <w:rPr>
          <w:b/>
          <w:sz w:val="22"/>
          <w:szCs w:val="22"/>
        </w:rPr>
        <w:t xml:space="preserve">Finance report. </w:t>
      </w:r>
      <w:r w:rsidRPr="007C0CAF">
        <w:rPr>
          <w:sz w:val="22"/>
          <w:szCs w:val="22"/>
        </w:rPr>
        <w:t>The Clerk provide</w:t>
      </w:r>
      <w:r w:rsidR="000C6B1F" w:rsidRPr="003873A9">
        <w:rPr>
          <w:sz w:val="22"/>
          <w:szCs w:val="22"/>
        </w:rPr>
        <w:t>d</w:t>
      </w:r>
      <w:r w:rsidRPr="007C0CAF">
        <w:rPr>
          <w:sz w:val="22"/>
          <w:szCs w:val="22"/>
        </w:rPr>
        <w:t xml:space="preserve"> an overview of the Council’s financial position.</w:t>
      </w:r>
      <w:r w:rsidR="007F2575" w:rsidRPr="003873A9">
        <w:rPr>
          <w:sz w:val="22"/>
          <w:szCs w:val="22"/>
        </w:rPr>
        <w:t xml:space="preserve"> At the start of this new financial year the Council had reserves of £7,310. The Clerk also presented the budget, agreed by the previous Council, for 2019. Cllr Eyles proposed this be amended as follows: Reduction of election costs from £663 to £140; and introduction of £1,000 expenditure to support the 519 Saturday bus service. This will result in planned expenditure for the year of £6,127, an excess of £477 over the prece</w:t>
      </w:r>
      <w:r w:rsidR="00FF4EC2">
        <w:rPr>
          <w:sz w:val="22"/>
          <w:szCs w:val="22"/>
        </w:rPr>
        <w:t xml:space="preserve">pt income of £5650. This </w:t>
      </w:r>
      <w:r w:rsidR="007F2575" w:rsidRPr="003873A9">
        <w:rPr>
          <w:sz w:val="22"/>
          <w:szCs w:val="22"/>
        </w:rPr>
        <w:t>will be funded by a reduction in Reserves. This was seconded by Cllr Burrell and agreed. The revised budget is attached to these Minutes as Annex 1a.</w:t>
      </w:r>
    </w:p>
    <w:p w:rsidR="00FF4EC2" w:rsidRDefault="00FF4EC2" w:rsidP="00FF4EC2">
      <w:pPr>
        <w:ind w:left="795"/>
        <w:contextualSpacing/>
        <w:rPr>
          <w:sz w:val="22"/>
          <w:szCs w:val="22"/>
        </w:rPr>
      </w:pPr>
    </w:p>
    <w:p w:rsidR="00FF4EC2" w:rsidRDefault="00FF4EC2" w:rsidP="00FF4EC2">
      <w:pPr>
        <w:contextualSpacing/>
        <w:rPr>
          <w:sz w:val="22"/>
          <w:szCs w:val="22"/>
        </w:rPr>
      </w:pPr>
      <w:r>
        <w:rPr>
          <w:sz w:val="22"/>
          <w:szCs w:val="22"/>
        </w:rPr>
        <w:t>It was agreed that items (b) to (g) would be considered together.</w:t>
      </w:r>
    </w:p>
    <w:p w:rsidR="00FF4EC2" w:rsidRPr="007C0CAF" w:rsidRDefault="00FF4EC2" w:rsidP="00FF4EC2">
      <w:pPr>
        <w:contextualSpacing/>
        <w:rPr>
          <w:sz w:val="22"/>
          <w:szCs w:val="22"/>
        </w:rPr>
      </w:pPr>
    </w:p>
    <w:p w:rsidR="007C0CAF" w:rsidRPr="007C0CAF" w:rsidRDefault="007C0CAF" w:rsidP="000C6B1F">
      <w:pPr>
        <w:numPr>
          <w:ilvl w:val="0"/>
          <w:numId w:val="17"/>
        </w:numPr>
        <w:ind w:left="795"/>
        <w:contextualSpacing/>
        <w:jc w:val="both"/>
        <w:rPr>
          <w:b/>
          <w:sz w:val="22"/>
          <w:szCs w:val="22"/>
        </w:rPr>
      </w:pPr>
      <w:r w:rsidRPr="007C0CAF">
        <w:rPr>
          <w:b/>
          <w:sz w:val="22"/>
          <w:szCs w:val="22"/>
        </w:rPr>
        <w:t xml:space="preserve">To adopt the </w:t>
      </w:r>
      <w:r w:rsidRPr="007C0CAF">
        <w:rPr>
          <w:b/>
          <w:bCs/>
          <w:sz w:val="22"/>
          <w:szCs w:val="22"/>
        </w:rPr>
        <w:t>Annual Accounts 2018/19 (Annex A).</w:t>
      </w:r>
      <w:r w:rsidR="00D947F2" w:rsidRPr="003873A9">
        <w:rPr>
          <w:b/>
          <w:bCs/>
          <w:sz w:val="22"/>
          <w:szCs w:val="22"/>
        </w:rPr>
        <w:t xml:space="preserve"> </w:t>
      </w:r>
      <w:r w:rsidR="00D947F2" w:rsidRPr="003873A9">
        <w:rPr>
          <w:bCs/>
          <w:sz w:val="22"/>
          <w:szCs w:val="22"/>
        </w:rPr>
        <w:t>The accounts had been circulated prior to the meeting.</w:t>
      </w:r>
    </w:p>
    <w:p w:rsidR="00F87B81" w:rsidRPr="003873A9" w:rsidRDefault="007C0CAF" w:rsidP="000C6B1F">
      <w:pPr>
        <w:numPr>
          <w:ilvl w:val="0"/>
          <w:numId w:val="17"/>
        </w:numPr>
        <w:ind w:left="795"/>
        <w:contextualSpacing/>
        <w:rPr>
          <w:color w:val="FF0000"/>
          <w:sz w:val="22"/>
          <w:szCs w:val="22"/>
        </w:rPr>
      </w:pPr>
      <w:r w:rsidRPr="007C0CAF">
        <w:rPr>
          <w:b/>
          <w:bCs/>
          <w:sz w:val="22"/>
          <w:szCs w:val="22"/>
        </w:rPr>
        <w:t xml:space="preserve">Internal Audit: </w:t>
      </w:r>
      <w:r w:rsidRPr="007C0CAF">
        <w:rPr>
          <w:bCs/>
          <w:sz w:val="22"/>
          <w:szCs w:val="22"/>
        </w:rPr>
        <w:t>To consider the findings of the review of the effectiveness of the Council’s system of internal control</w:t>
      </w:r>
      <w:r w:rsidRPr="007C0CAF">
        <w:rPr>
          <w:sz w:val="22"/>
          <w:szCs w:val="22"/>
        </w:rPr>
        <w:t xml:space="preserve"> </w:t>
      </w:r>
      <w:r w:rsidRPr="007C0CAF">
        <w:rPr>
          <w:b/>
          <w:sz w:val="22"/>
          <w:szCs w:val="22"/>
        </w:rPr>
        <w:t>(Annex B).</w:t>
      </w:r>
      <w:r w:rsidRPr="007C0CAF">
        <w:rPr>
          <w:sz w:val="22"/>
          <w:szCs w:val="22"/>
        </w:rPr>
        <w:t xml:space="preserve"> </w:t>
      </w:r>
      <w:r w:rsidR="00D947F2" w:rsidRPr="003873A9">
        <w:rPr>
          <w:sz w:val="22"/>
          <w:szCs w:val="22"/>
        </w:rPr>
        <w:t xml:space="preserve">Councillor Eyles provided an overview of the internal practices Audit Committee </w:t>
      </w:r>
      <w:r w:rsidR="00B965EB" w:rsidRPr="003873A9">
        <w:rPr>
          <w:sz w:val="22"/>
          <w:szCs w:val="22"/>
        </w:rPr>
        <w:t>carries out</w:t>
      </w:r>
      <w:r w:rsidR="00D947F2" w:rsidRPr="003873A9">
        <w:rPr>
          <w:sz w:val="22"/>
          <w:szCs w:val="22"/>
        </w:rPr>
        <w:t xml:space="preserve"> throughout the year. It is a system developed three years ago and has proved successful </w:t>
      </w:r>
      <w:r w:rsidR="00B965EB" w:rsidRPr="003873A9">
        <w:rPr>
          <w:sz w:val="22"/>
          <w:szCs w:val="22"/>
        </w:rPr>
        <w:t xml:space="preserve">in ensuring the Council has the necessary financial controls in place. He commented that for the third year in a row our Internal Auditor has passed our accounts </w:t>
      </w:r>
      <w:r w:rsidR="00F87B81" w:rsidRPr="003873A9">
        <w:rPr>
          <w:sz w:val="22"/>
          <w:szCs w:val="22"/>
        </w:rPr>
        <w:t>without comment. He commended the systems of control to the Council.</w:t>
      </w:r>
    </w:p>
    <w:p w:rsidR="007C0CAF" w:rsidRPr="007C0CAF" w:rsidRDefault="007C0CAF" w:rsidP="000C6B1F">
      <w:pPr>
        <w:numPr>
          <w:ilvl w:val="0"/>
          <w:numId w:val="17"/>
        </w:numPr>
        <w:ind w:left="795"/>
        <w:contextualSpacing/>
        <w:rPr>
          <w:color w:val="FF0000"/>
          <w:sz w:val="22"/>
          <w:szCs w:val="22"/>
        </w:rPr>
      </w:pPr>
      <w:r w:rsidRPr="007C0CAF">
        <w:rPr>
          <w:sz w:val="22"/>
          <w:szCs w:val="22"/>
        </w:rPr>
        <w:t xml:space="preserve">To receive and note the annual internal audit report </w:t>
      </w:r>
      <w:r w:rsidRPr="007C0CAF">
        <w:rPr>
          <w:b/>
          <w:sz w:val="22"/>
          <w:szCs w:val="22"/>
        </w:rPr>
        <w:t>(Annex C).</w:t>
      </w:r>
      <w:r w:rsidR="00F87B81" w:rsidRPr="003873A9">
        <w:rPr>
          <w:b/>
          <w:sz w:val="22"/>
          <w:szCs w:val="22"/>
        </w:rPr>
        <w:t xml:space="preserve"> </w:t>
      </w:r>
      <w:r w:rsidR="00F87B81" w:rsidRPr="003873A9">
        <w:rPr>
          <w:sz w:val="22"/>
          <w:szCs w:val="22"/>
        </w:rPr>
        <w:t>The Internal Auditor’s report had been circulated prior to the meeting.</w:t>
      </w:r>
    </w:p>
    <w:p w:rsidR="007C0CAF" w:rsidRPr="007C0CAF" w:rsidRDefault="007C0CAF" w:rsidP="000C6B1F">
      <w:pPr>
        <w:numPr>
          <w:ilvl w:val="0"/>
          <w:numId w:val="17"/>
        </w:numPr>
        <w:ind w:left="795"/>
        <w:contextualSpacing/>
        <w:rPr>
          <w:b/>
          <w:color w:val="FF0000"/>
          <w:sz w:val="22"/>
          <w:szCs w:val="22"/>
        </w:rPr>
      </w:pPr>
      <w:r w:rsidRPr="007C0CAF">
        <w:rPr>
          <w:b/>
          <w:bCs/>
          <w:sz w:val="22"/>
          <w:szCs w:val="22"/>
        </w:rPr>
        <w:t>To approve the Annual Governance Statement 2018/19 (Annex D).</w:t>
      </w:r>
      <w:r w:rsidR="00F87B81" w:rsidRPr="003873A9">
        <w:rPr>
          <w:bCs/>
          <w:sz w:val="22"/>
          <w:szCs w:val="22"/>
        </w:rPr>
        <w:t xml:space="preserve"> The Statement had been circulated prior to the meeting.</w:t>
      </w:r>
    </w:p>
    <w:p w:rsidR="007C0CAF" w:rsidRPr="007C0CAF" w:rsidRDefault="007C0CAF" w:rsidP="000C6B1F">
      <w:pPr>
        <w:numPr>
          <w:ilvl w:val="0"/>
          <w:numId w:val="17"/>
        </w:numPr>
        <w:ind w:left="795"/>
        <w:contextualSpacing/>
        <w:rPr>
          <w:b/>
          <w:color w:val="FF0000"/>
          <w:sz w:val="22"/>
          <w:szCs w:val="22"/>
        </w:rPr>
      </w:pPr>
      <w:r w:rsidRPr="007C0CAF">
        <w:rPr>
          <w:b/>
          <w:bCs/>
          <w:sz w:val="22"/>
          <w:szCs w:val="22"/>
        </w:rPr>
        <w:t>To consider and approve the Accounting Statements for 2018/19 (Annex E).</w:t>
      </w:r>
      <w:r w:rsidR="00F87B81" w:rsidRPr="003873A9">
        <w:rPr>
          <w:b/>
          <w:bCs/>
          <w:sz w:val="22"/>
          <w:szCs w:val="22"/>
        </w:rPr>
        <w:t xml:space="preserve"> </w:t>
      </w:r>
      <w:r w:rsidR="00F87B81" w:rsidRPr="003873A9">
        <w:rPr>
          <w:bCs/>
          <w:sz w:val="22"/>
          <w:szCs w:val="22"/>
        </w:rPr>
        <w:t>The Accounting Statements had been circulated prior to the meeting.</w:t>
      </w:r>
    </w:p>
    <w:p w:rsidR="007C0CAF" w:rsidRPr="003873A9" w:rsidRDefault="007C0CAF" w:rsidP="000C6B1F">
      <w:pPr>
        <w:numPr>
          <w:ilvl w:val="0"/>
          <w:numId w:val="17"/>
        </w:numPr>
        <w:ind w:left="795"/>
        <w:contextualSpacing/>
        <w:rPr>
          <w:b/>
          <w:sz w:val="22"/>
          <w:szCs w:val="22"/>
        </w:rPr>
      </w:pPr>
      <w:r w:rsidRPr="007C0CAF">
        <w:rPr>
          <w:b/>
          <w:sz w:val="22"/>
          <w:szCs w:val="22"/>
        </w:rPr>
        <w:t>To confirm the Parish Council wishes to certify ourselves as exempt from a limited assurance review under Section 9 of the Local Audit (Smaller Authorities) Regulations 2015. (ANNEX F).</w:t>
      </w:r>
    </w:p>
    <w:p w:rsidR="00F87B81" w:rsidRPr="003873A9" w:rsidRDefault="00F87B81" w:rsidP="00F87B81">
      <w:pPr>
        <w:contextualSpacing/>
        <w:rPr>
          <w:sz w:val="22"/>
          <w:szCs w:val="22"/>
        </w:rPr>
      </w:pPr>
    </w:p>
    <w:p w:rsidR="00F87B81" w:rsidRDefault="00F87B81" w:rsidP="00F87B81">
      <w:pPr>
        <w:contextualSpacing/>
        <w:rPr>
          <w:sz w:val="22"/>
          <w:szCs w:val="22"/>
        </w:rPr>
      </w:pPr>
      <w:r w:rsidRPr="003873A9">
        <w:rPr>
          <w:sz w:val="22"/>
          <w:szCs w:val="22"/>
        </w:rPr>
        <w:lastRenderedPageBreak/>
        <w:t>Cllr Burrell proposed that items (b) to (g) be accepted, adopted and approved. This was seconded by Cllr Eyles and agreed.</w:t>
      </w:r>
    </w:p>
    <w:p w:rsidR="00FF4EC2" w:rsidRDefault="00FF4EC2" w:rsidP="00F87B81">
      <w:pPr>
        <w:contextualSpacing/>
        <w:rPr>
          <w:sz w:val="22"/>
          <w:szCs w:val="22"/>
        </w:rPr>
      </w:pPr>
    </w:p>
    <w:p w:rsidR="00FF4EC2" w:rsidRPr="003873A9" w:rsidRDefault="00FF4EC2" w:rsidP="00F87B81">
      <w:pPr>
        <w:contextualSpacing/>
        <w:rPr>
          <w:sz w:val="22"/>
          <w:szCs w:val="22"/>
        </w:rPr>
      </w:pPr>
      <w:r>
        <w:rPr>
          <w:sz w:val="22"/>
          <w:szCs w:val="22"/>
        </w:rPr>
        <w:t>It was agreed that items (h) to (j</w:t>
      </w:r>
      <w:r w:rsidRPr="00FF4EC2">
        <w:rPr>
          <w:sz w:val="22"/>
          <w:szCs w:val="22"/>
        </w:rPr>
        <w:t>) would be considered together.</w:t>
      </w:r>
    </w:p>
    <w:p w:rsidR="00F87B81" w:rsidRPr="007C0CAF" w:rsidRDefault="00F87B81" w:rsidP="00F87B81">
      <w:pPr>
        <w:contextualSpacing/>
        <w:rPr>
          <w:b/>
          <w:sz w:val="22"/>
          <w:szCs w:val="22"/>
        </w:rPr>
      </w:pPr>
    </w:p>
    <w:p w:rsidR="007C0CAF" w:rsidRPr="007C0CAF" w:rsidRDefault="007C0CAF" w:rsidP="000C6B1F">
      <w:pPr>
        <w:numPr>
          <w:ilvl w:val="0"/>
          <w:numId w:val="17"/>
        </w:numPr>
        <w:ind w:left="795"/>
        <w:contextualSpacing/>
        <w:rPr>
          <w:b/>
          <w:color w:val="FF0000"/>
          <w:sz w:val="22"/>
          <w:szCs w:val="22"/>
        </w:rPr>
      </w:pPr>
      <w:r w:rsidRPr="007C0CAF">
        <w:rPr>
          <w:b/>
          <w:sz w:val="22"/>
          <w:szCs w:val="22"/>
        </w:rPr>
        <w:t xml:space="preserve">Standing Orders: </w:t>
      </w:r>
      <w:r w:rsidRPr="007C0CAF">
        <w:rPr>
          <w:sz w:val="22"/>
          <w:szCs w:val="22"/>
        </w:rPr>
        <w:t xml:space="preserve">To confirm the Council’s Standing Orders </w:t>
      </w:r>
      <w:r w:rsidRPr="007C0CAF">
        <w:rPr>
          <w:b/>
          <w:sz w:val="22"/>
          <w:szCs w:val="22"/>
        </w:rPr>
        <w:t>(Annex G).</w:t>
      </w:r>
    </w:p>
    <w:p w:rsidR="007C0CAF" w:rsidRPr="007C0CAF" w:rsidRDefault="007C0CAF" w:rsidP="000C6B1F">
      <w:pPr>
        <w:numPr>
          <w:ilvl w:val="0"/>
          <w:numId w:val="17"/>
        </w:numPr>
        <w:ind w:left="795"/>
        <w:rPr>
          <w:sz w:val="22"/>
          <w:szCs w:val="22"/>
        </w:rPr>
      </w:pPr>
      <w:r w:rsidRPr="007C0CAF">
        <w:rPr>
          <w:b/>
          <w:sz w:val="22"/>
          <w:szCs w:val="22"/>
        </w:rPr>
        <w:t xml:space="preserve">Asset Register: </w:t>
      </w:r>
      <w:r w:rsidRPr="007C0CAF">
        <w:rPr>
          <w:sz w:val="22"/>
          <w:szCs w:val="22"/>
        </w:rPr>
        <w:t xml:space="preserve">To confirm the Council’s Asset Register </w:t>
      </w:r>
      <w:r w:rsidRPr="007C0CAF">
        <w:rPr>
          <w:b/>
          <w:sz w:val="22"/>
          <w:szCs w:val="22"/>
        </w:rPr>
        <w:t>(Annex H)</w:t>
      </w:r>
      <w:r w:rsidRPr="007C0CAF">
        <w:rPr>
          <w:sz w:val="22"/>
          <w:szCs w:val="22"/>
        </w:rPr>
        <w:t>.</w:t>
      </w:r>
    </w:p>
    <w:p w:rsidR="00F87B81" w:rsidRPr="003873A9" w:rsidRDefault="007C0CAF" w:rsidP="00F87B81">
      <w:pPr>
        <w:numPr>
          <w:ilvl w:val="0"/>
          <w:numId w:val="17"/>
        </w:numPr>
        <w:ind w:left="795"/>
        <w:contextualSpacing/>
        <w:rPr>
          <w:b/>
          <w:color w:val="FF0000"/>
          <w:sz w:val="22"/>
          <w:szCs w:val="22"/>
        </w:rPr>
      </w:pPr>
      <w:r w:rsidRPr="007C0CAF">
        <w:rPr>
          <w:b/>
          <w:sz w:val="22"/>
          <w:szCs w:val="22"/>
        </w:rPr>
        <w:t xml:space="preserve">Financial Regulations: </w:t>
      </w:r>
      <w:r w:rsidRPr="007C0CAF">
        <w:rPr>
          <w:sz w:val="22"/>
          <w:szCs w:val="22"/>
        </w:rPr>
        <w:t xml:space="preserve">To confirm the Council’s Financial Regulations </w:t>
      </w:r>
      <w:r w:rsidRPr="007C0CAF">
        <w:rPr>
          <w:b/>
          <w:sz w:val="22"/>
          <w:szCs w:val="22"/>
        </w:rPr>
        <w:t>(Annex I).</w:t>
      </w:r>
    </w:p>
    <w:p w:rsidR="00FF4EC2" w:rsidRDefault="00FF4EC2" w:rsidP="00F87B81">
      <w:pPr>
        <w:contextualSpacing/>
        <w:rPr>
          <w:sz w:val="22"/>
          <w:szCs w:val="22"/>
        </w:rPr>
      </w:pPr>
    </w:p>
    <w:p w:rsidR="00F87B81" w:rsidRPr="003873A9" w:rsidRDefault="00F87B81" w:rsidP="00F87B81">
      <w:pPr>
        <w:contextualSpacing/>
        <w:rPr>
          <w:sz w:val="22"/>
          <w:szCs w:val="22"/>
        </w:rPr>
      </w:pPr>
      <w:r w:rsidRPr="003873A9">
        <w:rPr>
          <w:sz w:val="22"/>
          <w:szCs w:val="22"/>
        </w:rPr>
        <w:t>The Standing Orders, Asset Register and Financial Regulations had been circulated prior to the meeting. The Clerk confirmed they had all been approved by the outgoing Council in November and that there had been no cha</w:t>
      </w:r>
      <w:r w:rsidR="00EC70D7" w:rsidRPr="003873A9">
        <w:rPr>
          <w:sz w:val="22"/>
          <w:szCs w:val="22"/>
        </w:rPr>
        <w:t>n</w:t>
      </w:r>
      <w:r w:rsidRPr="003873A9">
        <w:rPr>
          <w:sz w:val="22"/>
          <w:szCs w:val="22"/>
        </w:rPr>
        <w:t xml:space="preserve">ges. Cllr </w:t>
      </w:r>
      <w:r w:rsidR="00EC70D7" w:rsidRPr="003873A9">
        <w:rPr>
          <w:sz w:val="22"/>
          <w:szCs w:val="22"/>
        </w:rPr>
        <w:t>Burrell proposed they be confirmed; this was seconded by Cllr Fawcett and agreed.</w:t>
      </w:r>
    </w:p>
    <w:p w:rsidR="00EC70D7" w:rsidRPr="007C0CAF" w:rsidRDefault="00EC70D7" w:rsidP="00F87B81">
      <w:pPr>
        <w:contextualSpacing/>
        <w:rPr>
          <w:sz w:val="22"/>
          <w:szCs w:val="22"/>
        </w:rPr>
      </w:pPr>
    </w:p>
    <w:p w:rsidR="00EC70D7" w:rsidRPr="00FF4EC2" w:rsidRDefault="007C0CAF" w:rsidP="000C6B1F">
      <w:pPr>
        <w:numPr>
          <w:ilvl w:val="0"/>
          <w:numId w:val="17"/>
        </w:numPr>
        <w:ind w:left="795"/>
        <w:contextualSpacing/>
        <w:rPr>
          <w:bCs/>
          <w:sz w:val="22"/>
          <w:szCs w:val="22"/>
        </w:rPr>
      </w:pPr>
      <w:r w:rsidRPr="00FF4EC2">
        <w:rPr>
          <w:b/>
          <w:bCs/>
          <w:sz w:val="22"/>
          <w:szCs w:val="22"/>
        </w:rPr>
        <w:t xml:space="preserve">To confirm the Clerk’s annual salary. </w:t>
      </w:r>
      <w:r w:rsidRPr="00FF4EC2">
        <w:rPr>
          <w:bCs/>
          <w:sz w:val="22"/>
          <w:szCs w:val="22"/>
        </w:rPr>
        <w:t>Calculated against New SCP 8 (old SCP 19)</w:t>
      </w:r>
      <w:r w:rsidR="00FF4EC2" w:rsidRPr="00FF4EC2">
        <w:rPr>
          <w:bCs/>
          <w:sz w:val="22"/>
          <w:szCs w:val="22"/>
        </w:rPr>
        <w:t xml:space="preserve"> </w:t>
      </w:r>
      <w:r w:rsidRPr="00FF4EC2">
        <w:rPr>
          <w:bCs/>
          <w:sz w:val="22"/>
          <w:szCs w:val="22"/>
        </w:rPr>
        <w:t>£2157, effective from 1</w:t>
      </w:r>
      <w:r w:rsidRPr="00FF4EC2">
        <w:rPr>
          <w:bCs/>
          <w:sz w:val="22"/>
          <w:szCs w:val="22"/>
          <w:vertAlign w:val="superscript"/>
        </w:rPr>
        <w:t>st</w:t>
      </w:r>
      <w:r w:rsidRPr="00FF4EC2">
        <w:rPr>
          <w:bCs/>
          <w:sz w:val="22"/>
          <w:szCs w:val="22"/>
        </w:rPr>
        <w:t xml:space="preserve"> April 2019. The salary </w:t>
      </w:r>
      <w:r w:rsidR="00FF4EC2">
        <w:rPr>
          <w:bCs/>
          <w:sz w:val="22"/>
          <w:szCs w:val="22"/>
        </w:rPr>
        <w:t xml:space="preserve">is </w:t>
      </w:r>
      <w:r w:rsidRPr="00FF4EC2">
        <w:rPr>
          <w:bCs/>
          <w:sz w:val="22"/>
          <w:szCs w:val="22"/>
        </w:rPr>
        <w:t>to be paid in quarterly amounts of £539.25.</w:t>
      </w:r>
    </w:p>
    <w:p w:rsidR="00EC70D7" w:rsidRPr="003873A9" w:rsidRDefault="00EC70D7" w:rsidP="000C6B1F">
      <w:pPr>
        <w:ind w:left="795"/>
        <w:contextualSpacing/>
        <w:rPr>
          <w:bCs/>
          <w:sz w:val="22"/>
          <w:szCs w:val="22"/>
        </w:rPr>
      </w:pPr>
    </w:p>
    <w:p w:rsidR="00EC70D7" w:rsidRPr="007C0CAF" w:rsidRDefault="00EC70D7" w:rsidP="00EC70D7">
      <w:pPr>
        <w:contextualSpacing/>
        <w:rPr>
          <w:bCs/>
          <w:sz w:val="22"/>
          <w:szCs w:val="22"/>
        </w:rPr>
      </w:pPr>
      <w:r w:rsidRPr="003873A9">
        <w:rPr>
          <w:bCs/>
          <w:sz w:val="22"/>
          <w:szCs w:val="22"/>
        </w:rPr>
        <w:t>Confirmation of the salary level was proposed by Cllr Eyles, seconded by Cllr Hames and agreed.</w:t>
      </w:r>
    </w:p>
    <w:p w:rsidR="007C0CAF" w:rsidRPr="007C0CAF" w:rsidRDefault="007C0CAF" w:rsidP="000C6B1F">
      <w:pPr>
        <w:ind w:left="795"/>
        <w:contextualSpacing/>
        <w:rPr>
          <w:b/>
          <w:sz w:val="22"/>
          <w:szCs w:val="22"/>
        </w:rPr>
      </w:pPr>
    </w:p>
    <w:p w:rsidR="007C0CAF" w:rsidRPr="007C0CAF" w:rsidRDefault="00EC70D7" w:rsidP="000C6B1F">
      <w:pPr>
        <w:numPr>
          <w:ilvl w:val="0"/>
          <w:numId w:val="17"/>
        </w:numPr>
        <w:ind w:left="795"/>
        <w:contextualSpacing/>
        <w:rPr>
          <w:b/>
          <w:sz w:val="22"/>
          <w:szCs w:val="22"/>
        </w:rPr>
      </w:pPr>
      <w:r w:rsidRPr="003873A9">
        <w:rPr>
          <w:b/>
          <w:bCs/>
          <w:sz w:val="22"/>
          <w:szCs w:val="22"/>
        </w:rPr>
        <w:t>It was</w:t>
      </w:r>
      <w:r w:rsidR="007C0CAF" w:rsidRPr="007C0CAF">
        <w:rPr>
          <w:b/>
          <w:bCs/>
          <w:sz w:val="22"/>
          <w:szCs w:val="22"/>
        </w:rPr>
        <w:t xml:space="preserve"> resolve</w:t>
      </w:r>
      <w:r w:rsidRPr="003873A9">
        <w:rPr>
          <w:b/>
          <w:bCs/>
          <w:sz w:val="22"/>
          <w:szCs w:val="22"/>
        </w:rPr>
        <w:t>d</w:t>
      </w:r>
      <w:r w:rsidR="007C0CAF" w:rsidRPr="007C0CAF">
        <w:rPr>
          <w:b/>
          <w:bCs/>
          <w:sz w:val="22"/>
          <w:szCs w:val="22"/>
        </w:rPr>
        <w:t xml:space="preserve"> </w:t>
      </w:r>
      <w:r w:rsidRPr="003873A9">
        <w:rPr>
          <w:b/>
          <w:bCs/>
          <w:sz w:val="22"/>
          <w:szCs w:val="22"/>
        </w:rPr>
        <w:t xml:space="preserve">not </w:t>
      </w:r>
      <w:r w:rsidR="007C0CAF" w:rsidRPr="007C0CAF">
        <w:rPr>
          <w:b/>
          <w:bCs/>
          <w:sz w:val="22"/>
          <w:szCs w:val="22"/>
        </w:rPr>
        <w:t>to introduce an annual allowance for Councillors</w:t>
      </w:r>
    </w:p>
    <w:p w:rsidR="007C0CAF" w:rsidRPr="007C0CAF" w:rsidRDefault="007C0CAF" w:rsidP="000C6B1F">
      <w:pPr>
        <w:ind w:left="795"/>
        <w:contextualSpacing/>
        <w:rPr>
          <w:sz w:val="22"/>
          <w:szCs w:val="22"/>
        </w:rPr>
      </w:pPr>
    </w:p>
    <w:p w:rsidR="007C0CAF" w:rsidRPr="003873A9" w:rsidRDefault="00EC70D7" w:rsidP="000C6B1F">
      <w:pPr>
        <w:numPr>
          <w:ilvl w:val="0"/>
          <w:numId w:val="17"/>
        </w:numPr>
        <w:ind w:left="795"/>
        <w:contextualSpacing/>
        <w:rPr>
          <w:color w:val="0000FF"/>
          <w:sz w:val="22"/>
          <w:szCs w:val="22"/>
        </w:rPr>
      </w:pPr>
      <w:r w:rsidRPr="003873A9">
        <w:rPr>
          <w:bCs/>
          <w:sz w:val="22"/>
          <w:szCs w:val="22"/>
        </w:rPr>
        <w:t>Cllr Eyles proposed the following i</w:t>
      </w:r>
      <w:r w:rsidR="007C0CAF" w:rsidRPr="007C0CAF">
        <w:rPr>
          <w:bCs/>
          <w:sz w:val="22"/>
          <w:szCs w:val="22"/>
        </w:rPr>
        <w:t>tems for payment</w:t>
      </w:r>
      <w:r w:rsidRPr="003873A9">
        <w:rPr>
          <w:bCs/>
          <w:sz w:val="22"/>
          <w:szCs w:val="22"/>
        </w:rPr>
        <w:t>:</w:t>
      </w:r>
    </w:p>
    <w:p w:rsidR="00EC70D7" w:rsidRPr="007C0CAF" w:rsidRDefault="00EC70D7" w:rsidP="00EC70D7">
      <w:pPr>
        <w:ind w:left="795"/>
        <w:contextualSpacing/>
        <w:rPr>
          <w:color w:val="0000FF"/>
          <w:sz w:val="22"/>
          <w:szCs w:val="22"/>
        </w:rPr>
      </w:pPr>
    </w:p>
    <w:p w:rsidR="007C0CAF" w:rsidRPr="007C0CAF" w:rsidRDefault="007C0CAF" w:rsidP="000C6B1F">
      <w:pPr>
        <w:numPr>
          <w:ilvl w:val="1"/>
          <w:numId w:val="17"/>
        </w:numPr>
        <w:ind w:left="1155"/>
        <w:contextualSpacing/>
        <w:rPr>
          <w:color w:val="0000FF"/>
          <w:sz w:val="22"/>
          <w:szCs w:val="22"/>
        </w:rPr>
      </w:pPr>
      <w:r w:rsidRPr="007C0CAF">
        <w:rPr>
          <w:sz w:val="22"/>
          <w:szCs w:val="22"/>
        </w:rPr>
        <w:t>Tibberton Village Hall Trust for Hire of hall</w:t>
      </w:r>
      <w:r w:rsidRPr="007C0CAF">
        <w:rPr>
          <w:sz w:val="22"/>
          <w:szCs w:val="22"/>
        </w:rPr>
        <w:tab/>
      </w:r>
      <w:r w:rsidRPr="007C0CAF">
        <w:rPr>
          <w:sz w:val="22"/>
          <w:szCs w:val="22"/>
        </w:rPr>
        <w:tab/>
      </w:r>
      <w:r w:rsidRPr="007C0CAF">
        <w:rPr>
          <w:sz w:val="22"/>
          <w:szCs w:val="22"/>
        </w:rPr>
        <w:tab/>
      </w:r>
      <w:r w:rsidRPr="007C0CAF">
        <w:rPr>
          <w:sz w:val="22"/>
          <w:szCs w:val="22"/>
        </w:rPr>
        <w:tab/>
        <w:t>£120.00</w:t>
      </w:r>
    </w:p>
    <w:p w:rsidR="007C0CAF" w:rsidRPr="007C0CAF" w:rsidRDefault="007C0CAF" w:rsidP="000C6B1F">
      <w:pPr>
        <w:numPr>
          <w:ilvl w:val="1"/>
          <w:numId w:val="17"/>
        </w:numPr>
        <w:ind w:left="1155"/>
        <w:contextualSpacing/>
        <w:rPr>
          <w:color w:val="0000FF"/>
          <w:sz w:val="22"/>
          <w:szCs w:val="22"/>
        </w:rPr>
      </w:pPr>
      <w:r w:rsidRPr="007C0CAF">
        <w:rPr>
          <w:sz w:val="22"/>
          <w:szCs w:val="22"/>
        </w:rPr>
        <w:t>John Major: Office expenses: (Stamps, £7.32; Ink £33.46)</w:t>
      </w:r>
      <w:r w:rsidRPr="007C0CAF">
        <w:rPr>
          <w:sz w:val="22"/>
          <w:szCs w:val="22"/>
        </w:rPr>
        <w:tab/>
      </w:r>
      <w:r w:rsidRPr="007C0CAF">
        <w:rPr>
          <w:sz w:val="22"/>
          <w:szCs w:val="22"/>
        </w:rPr>
        <w:tab/>
        <w:t>£  40.78</w:t>
      </w:r>
    </w:p>
    <w:p w:rsidR="007C0CAF" w:rsidRPr="007C0CAF" w:rsidRDefault="007C0CAF" w:rsidP="000C6B1F">
      <w:pPr>
        <w:numPr>
          <w:ilvl w:val="1"/>
          <w:numId w:val="17"/>
        </w:numPr>
        <w:ind w:left="1155"/>
        <w:contextualSpacing/>
        <w:rPr>
          <w:color w:val="0000FF"/>
          <w:sz w:val="22"/>
          <w:szCs w:val="22"/>
        </w:rPr>
      </w:pPr>
      <w:r w:rsidRPr="007C0CAF">
        <w:rPr>
          <w:sz w:val="22"/>
          <w:szCs w:val="22"/>
        </w:rPr>
        <w:t>Smith of Derby (Church clock maintenance)</w:t>
      </w:r>
      <w:r w:rsidRPr="007C0CAF">
        <w:rPr>
          <w:sz w:val="22"/>
          <w:szCs w:val="22"/>
        </w:rPr>
        <w:tab/>
      </w:r>
      <w:r w:rsidRPr="007C0CAF">
        <w:rPr>
          <w:sz w:val="22"/>
          <w:szCs w:val="22"/>
        </w:rPr>
        <w:tab/>
      </w:r>
      <w:r w:rsidRPr="007C0CAF">
        <w:rPr>
          <w:sz w:val="22"/>
          <w:szCs w:val="22"/>
        </w:rPr>
        <w:tab/>
      </w:r>
      <w:r w:rsidRPr="007C0CAF">
        <w:rPr>
          <w:sz w:val="22"/>
          <w:szCs w:val="22"/>
        </w:rPr>
        <w:tab/>
        <w:t>£ 270.00</w:t>
      </w:r>
    </w:p>
    <w:p w:rsidR="007C0CAF" w:rsidRPr="007C0CAF" w:rsidRDefault="007C0CAF" w:rsidP="000C6B1F">
      <w:pPr>
        <w:numPr>
          <w:ilvl w:val="1"/>
          <w:numId w:val="17"/>
        </w:numPr>
        <w:ind w:left="1155"/>
        <w:contextualSpacing/>
        <w:rPr>
          <w:sz w:val="22"/>
          <w:szCs w:val="22"/>
        </w:rPr>
      </w:pPr>
      <w:r w:rsidRPr="007C0CAF">
        <w:rPr>
          <w:sz w:val="22"/>
          <w:szCs w:val="22"/>
        </w:rPr>
        <w:t>Came &amp; Co (Annual insurance premium)</w:t>
      </w:r>
      <w:r w:rsidRPr="007C0CAF">
        <w:rPr>
          <w:sz w:val="22"/>
          <w:szCs w:val="22"/>
        </w:rPr>
        <w:tab/>
      </w:r>
      <w:r w:rsidRPr="007C0CAF">
        <w:rPr>
          <w:sz w:val="22"/>
          <w:szCs w:val="22"/>
        </w:rPr>
        <w:tab/>
      </w:r>
      <w:r w:rsidRPr="007C0CAF">
        <w:rPr>
          <w:sz w:val="22"/>
          <w:szCs w:val="22"/>
        </w:rPr>
        <w:tab/>
      </w:r>
      <w:r w:rsidRPr="007C0CAF">
        <w:rPr>
          <w:sz w:val="22"/>
          <w:szCs w:val="22"/>
        </w:rPr>
        <w:tab/>
        <w:t>£ 294.17</w:t>
      </w:r>
    </w:p>
    <w:p w:rsidR="007C0CAF" w:rsidRPr="007C0CAF" w:rsidRDefault="007C0CAF" w:rsidP="000C6B1F">
      <w:pPr>
        <w:numPr>
          <w:ilvl w:val="1"/>
          <w:numId w:val="17"/>
        </w:numPr>
        <w:ind w:left="1155"/>
        <w:contextualSpacing/>
        <w:rPr>
          <w:sz w:val="22"/>
          <w:szCs w:val="22"/>
        </w:rPr>
      </w:pPr>
      <w:r w:rsidRPr="007C0CAF">
        <w:rPr>
          <w:sz w:val="22"/>
          <w:szCs w:val="22"/>
        </w:rPr>
        <w:t>Katrina Baker (Internal Auditor fee)</w:t>
      </w:r>
      <w:r w:rsidRPr="007C0CAF">
        <w:rPr>
          <w:sz w:val="22"/>
          <w:szCs w:val="22"/>
        </w:rPr>
        <w:tab/>
      </w:r>
      <w:r w:rsidRPr="007C0CAF">
        <w:rPr>
          <w:sz w:val="22"/>
          <w:szCs w:val="22"/>
        </w:rPr>
        <w:tab/>
      </w:r>
      <w:r w:rsidRPr="007C0CAF">
        <w:rPr>
          <w:sz w:val="22"/>
          <w:szCs w:val="22"/>
        </w:rPr>
        <w:tab/>
      </w:r>
      <w:r w:rsidRPr="007C0CAF">
        <w:rPr>
          <w:sz w:val="22"/>
          <w:szCs w:val="22"/>
        </w:rPr>
        <w:tab/>
      </w:r>
      <w:r w:rsidRPr="007C0CAF">
        <w:rPr>
          <w:sz w:val="22"/>
          <w:szCs w:val="22"/>
        </w:rPr>
        <w:tab/>
        <w:t>£   30.00</w:t>
      </w:r>
    </w:p>
    <w:p w:rsidR="007C0CAF" w:rsidRPr="007C0CAF" w:rsidRDefault="007C0CAF" w:rsidP="000C6B1F">
      <w:pPr>
        <w:numPr>
          <w:ilvl w:val="1"/>
          <w:numId w:val="17"/>
        </w:numPr>
        <w:ind w:left="1155"/>
        <w:contextualSpacing/>
        <w:rPr>
          <w:sz w:val="22"/>
          <w:szCs w:val="22"/>
        </w:rPr>
      </w:pPr>
      <w:r w:rsidRPr="007C0CAF">
        <w:rPr>
          <w:sz w:val="22"/>
          <w:szCs w:val="22"/>
        </w:rPr>
        <w:t>Telford &amp; Wrekin Council: Return of Pride Fund money paid in error</w:t>
      </w:r>
      <w:r w:rsidRPr="007C0CAF">
        <w:rPr>
          <w:sz w:val="22"/>
          <w:szCs w:val="22"/>
        </w:rPr>
        <w:tab/>
        <w:t>£ 200.00</w:t>
      </w:r>
    </w:p>
    <w:p w:rsidR="000C6B1F" w:rsidRPr="003873A9" w:rsidRDefault="007C0CAF" w:rsidP="000C6B1F">
      <w:pPr>
        <w:numPr>
          <w:ilvl w:val="1"/>
          <w:numId w:val="17"/>
        </w:numPr>
        <w:ind w:left="1155"/>
        <w:contextualSpacing/>
        <w:rPr>
          <w:sz w:val="22"/>
          <w:szCs w:val="22"/>
        </w:rPr>
      </w:pPr>
      <w:r w:rsidRPr="007C0CAF">
        <w:rPr>
          <w:sz w:val="22"/>
          <w:szCs w:val="22"/>
        </w:rPr>
        <w:t>Ercall Magna Parish Council (Contribution to cost of supporting the</w:t>
      </w:r>
    </w:p>
    <w:p w:rsidR="00EC70D7" w:rsidRPr="003873A9" w:rsidRDefault="007C0CAF" w:rsidP="000C6B1F">
      <w:pPr>
        <w:ind w:left="1155"/>
        <w:contextualSpacing/>
        <w:rPr>
          <w:sz w:val="22"/>
          <w:szCs w:val="22"/>
        </w:rPr>
      </w:pPr>
      <w:r w:rsidRPr="007C0CAF">
        <w:rPr>
          <w:sz w:val="22"/>
          <w:szCs w:val="22"/>
        </w:rPr>
        <w:t>Saturday running of Arriva bus route 519</w:t>
      </w:r>
      <w:r w:rsidRPr="007C0CAF">
        <w:rPr>
          <w:sz w:val="22"/>
          <w:szCs w:val="22"/>
        </w:rPr>
        <w:tab/>
      </w:r>
      <w:r w:rsidRPr="007C0CAF">
        <w:rPr>
          <w:sz w:val="22"/>
          <w:szCs w:val="22"/>
        </w:rPr>
        <w:tab/>
      </w:r>
      <w:r w:rsidRPr="007C0CAF">
        <w:rPr>
          <w:sz w:val="22"/>
          <w:szCs w:val="22"/>
        </w:rPr>
        <w:tab/>
      </w:r>
      <w:r w:rsidRPr="007C0CAF">
        <w:rPr>
          <w:sz w:val="22"/>
          <w:szCs w:val="22"/>
        </w:rPr>
        <w:tab/>
        <w:t>£ 500.00</w:t>
      </w:r>
    </w:p>
    <w:p w:rsidR="00EC70D7" w:rsidRPr="003873A9" w:rsidRDefault="00EC70D7" w:rsidP="00EC70D7">
      <w:pPr>
        <w:ind w:left="795"/>
        <w:contextualSpacing/>
        <w:rPr>
          <w:sz w:val="22"/>
          <w:szCs w:val="22"/>
        </w:rPr>
      </w:pPr>
    </w:p>
    <w:p w:rsidR="00EC70D7" w:rsidRPr="007C0CAF" w:rsidRDefault="00EC70D7" w:rsidP="00EC70D7">
      <w:pPr>
        <w:ind w:left="795"/>
        <w:contextualSpacing/>
        <w:rPr>
          <w:sz w:val="22"/>
          <w:szCs w:val="22"/>
        </w:rPr>
      </w:pPr>
      <w:r w:rsidRPr="003873A9">
        <w:rPr>
          <w:sz w:val="22"/>
          <w:szCs w:val="22"/>
        </w:rPr>
        <w:t>This was seconded by Cllr Fawcett and agreed.</w:t>
      </w:r>
    </w:p>
    <w:p w:rsidR="007C0CAF" w:rsidRPr="007C0CAF" w:rsidRDefault="007C0CAF" w:rsidP="007C0CAF">
      <w:pPr>
        <w:ind w:left="2445"/>
        <w:contextualSpacing/>
        <w:rPr>
          <w:sz w:val="22"/>
          <w:szCs w:val="22"/>
        </w:rPr>
      </w:pPr>
    </w:p>
    <w:p w:rsidR="007C0CAF" w:rsidRPr="003873A9" w:rsidRDefault="00EC70D7" w:rsidP="000C6B1F">
      <w:pPr>
        <w:numPr>
          <w:ilvl w:val="0"/>
          <w:numId w:val="17"/>
        </w:numPr>
        <w:ind w:left="795"/>
        <w:contextualSpacing/>
        <w:rPr>
          <w:sz w:val="22"/>
          <w:szCs w:val="22"/>
        </w:rPr>
      </w:pPr>
      <w:r w:rsidRPr="003873A9">
        <w:rPr>
          <w:bCs/>
          <w:sz w:val="22"/>
          <w:szCs w:val="22"/>
        </w:rPr>
        <w:t xml:space="preserve">Cllr Eyles proposed payment of the following </w:t>
      </w:r>
      <w:r w:rsidR="007C0CAF" w:rsidRPr="007C0CAF">
        <w:rPr>
          <w:bCs/>
          <w:sz w:val="22"/>
          <w:szCs w:val="22"/>
        </w:rPr>
        <w:t>Donations/Grants</w:t>
      </w:r>
      <w:r w:rsidRPr="003873A9">
        <w:rPr>
          <w:bCs/>
          <w:sz w:val="22"/>
          <w:szCs w:val="22"/>
        </w:rPr>
        <w:t>:</w:t>
      </w:r>
    </w:p>
    <w:p w:rsidR="00EC70D7" w:rsidRPr="007C0CAF" w:rsidRDefault="00EC70D7" w:rsidP="00EC70D7">
      <w:pPr>
        <w:ind w:left="795"/>
        <w:contextualSpacing/>
        <w:rPr>
          <w:sz w:val="22"/>
          <w:szCs w:val="22"/>
        </w:rPr>
      </w:pPr>
    </w:p>
    <w:p w:rsidR="000C6B1F" w:rsidRPr="003873A9" w:rsidRDefault="007C0CAF" w:rsidP="000C6B1F">
      <w:pPr>
        <w:numPr>
          <w:ilvl w:val="0"/>
          <w:numId w:val="20"/>
        </w:numPr>
        <w:ind w:left="1155"/>
        <w:contextualSpacing/>
        <w:rPr>
          <w:sz w:val="22"/>
          <w:szCs w:val="22"/>
        </w:rPr>
      </w:pPr>
      <w:r w:rsidRPr="007C0CAF">
        <w:rPr>
          <w:sz w:val="22"/>
          <w:szCs w:val="22"/>
        </w:rPr>
        <w:t>Newport Cottage Care Centre</w:t>
      </w:r>
      <w:r w:rsidRPr="007C0CAF">
        <w:rPr>
          <w:sz w:val="22"/>
          <w:szCs w:val="22"/>
        </w:rPr>
        <w:tab/>
      </w:r>
      <w:r w:rsidRPr="007C0CAF">
        <w:rPr>
          <w:sz w:val="22"/>
          <w:szCs w:val="22"/>
        </w:rPr>
        <w:tab/>
      </w:r>
      <w:r w:rsidRPr="007C0CAF">
        <w:rPr>
          <w:sz w:val="22"/>
          <w:szCs w:val="22"/>
        </w:rPr>
        <w:tab/>
      </w:r>
      <w:r w:rsidRPr="007C0CAF">
        <w:rPr>
          <w:sz w:val="22"/>
          <w:szCs w:val="22"/>
        </w:rPr>
        <w:tab/>
      </w:r>
      <w:r w:rsidRPr="007C0CAF">
        <w:rPr>
          <w:sz w:val="22"/>
          <w:szCs w:val="22"/>
        </w:rPr>
        <w:tab/>
      </w:r>
      <w:r w:rsidR="003873A9">
        <w:rPr>
          <w:sz w:val="22"/>
          <w:szCs w:val="22"/>
        </w:rPr>
        <w:tab/>
      </w:r>
      <w:r w:rsidRPr="007C0CAF">
        <w:rPr>
          <w:sz w:val="22"/>
          <w:szCs w:val="22"/>
        </w:rPr>
        <w:t>£ 100.00</w:t>
      </w:r>
    </w:p>
    <w:p w:rsidR="000C6B1F" w:rsidRPr="003873A9" w:rsidRDefault="007C0CAF" w:rsidP="000C6B1F">
      <w:pPr>
        <w:numPr>
          <w:ilvl w:val="0"/>
          <w:numId w:val="20"/>
        </w:numPr>
        <w:ind w:left="1155"/>
        <w:contextualSpacing/>
        <w:rPr>
          <w:sz w:val="22"/>
          <w:szCs w:val="22"/>
        </w:rPr>
      </w:pPr>
      <w:r w:rsidRPr="007C0CAF">
        <w:rPr>
          <w:sz w:val="22"/>
          <w:szCs w:val="22"/>
        </w:rPr>
        <w:t>Severn Hospice</w:t>
      </w:r>
      <w:r w:rsidRPr="007C0CAF">
        <w:rPr>
          <w:sz w:val="22"/>
          <w:szCs w:val="22"/>
        </w:rPr>
        <w:tab/>
      </w:r>
      <w:r w:rsidRPr="007C0CAF">
        <w:rPr>
          <w:sz w:val="22"/>
          <w:szCs w:val="22"/>
        </w:rPr>
        <w:tab/>
      </w:r>
      <w:r w:rsidRPr="007C0CAF">
        <w:rPr>
          <w:sz w:val="22"/>
          <w:szCs w:val="22"/>
        </w:rPr>
        <w:tab/>
      </w:r>
      <w:r w:rsidRPr="007C0CAF">
        <w:rPr>
          <w:sz w:val="22"/>
          <w:szCs w:val="22"/>
        </w:rPr>
        <w:tab/>
      </w:r>
      <w:r w:rsidRPr="007C0CAF">
        <w:rPr>
          <w:sz w:val="22"/>
          <w:szCs w:val="22"/>
        </w:rPr>
        <w:tab/>
      </w:r>
      <w:r w:rsidRPr="007C0CAF">
        <w:rPr>
          <w:sz w:val="22"/>
          <w:szCs w:val="22"/>
        </w:rPr>
        <w:tab/>
      </w:r>
      <w:r w:rsidRPr="007C0CAF">
        <w:rPr>
          <w:sz w:val="22"/>
          <w:szCs w:val="22"/>
        </w:rPr>
        <w:tab/>
      </w:r>
      <w:r w:rsidR="003873A9">
        <w:rPr>
          <w:sz w:val="22"/>
          <w:szCs w:val="22"/>
        </w:rPr>
        <w:tab/>
      </w:r>
      <w:r w:rsidRPr="007C0CAF">
        <w:rPr>
          <w:sz w:val="22"/>
          <w:szCs w:val="22"/>
        </w:rPr>
        <w:t>£ 100.00</w:t>
      </w:r>
    </w:p>
    <w:p w:rsidR="000C6B1F" w:rsidRPr="003873A9" w:rsidRDefault="007C0CAF" w:rsidP="000C6B1F">
      <w:pPr>
        <w:numPr>
          <w:ilvl w:val="0"/>
          <w:numId w:val="20"/>
        </w:numPr>
        <w:ind w:left="1155"/>
        <w:contextualSpacing/>
        <w:rPr>
          <w:sz w:val="22"/>
          <w:szCs w:val="22"/>
        </w:rPr>
      </w:pPr>
      <w:r w:rsidRPr="007C0CAF">
        <w:rPr>
          <w:sz w:val="22"/>
          <w:szCs w:val="22"/>
        </w:rPr>
        <w:t>Tibberton Church Council</w:t>
      </w:r>
      <w:r w:rsidRPr="007C0CAF">
        <w:rPr>
          <w:sz w:val="22"/>
          <w:szCs w:val="22"/>
        </w:rPr>
        <w:tab/>
      </w:r>
      <w:r w:rsidRPr="007C0CAF">
        <w:rPr>
          <w:sz w:val="22"/>
          <w:szCs w:val="22"/>
        </w:rPr>
        <w:tab/>
      </w:r>
      <w:r w:rsidRPr="007C0CAF">
        <w:rPr>
          <w:sz w:val="22"/>
          <w:szCs w:val="22"/>
        </w:rPr>
        <w:tab/>
      </w:r>
      <w:r w:rsidRPr="007C0CAF">
        <w:rPr>
          <w:sz w:val="22"/>
          <w:szCs w:val="22"/>
        </w:rPr>
        <w:tab/>
      </w:r>
      <w:r w:rsidRPr="007C0CAF">
        <w:rPr>
          <w:sz w:val="22"/>
          <w:szCs w:val="22"/>
        </w:rPr>
        <w:tab/>
      </w:r>
      <w:r w:rsidRPr="007C0CAF">
        <w:rPr>
          <w:sz w:val="22"/>
          <w:szCs w:val="22"/>
        </w:rPr>
        <w:tab/>
        <w:t>£ 200.00</w:t>
      </w:r>
    </w:p>
    <w:p w:rsidR="007C0CAF" w:rsidRPr="007C0CAF" w:rsidRDefault="007C0CAF" w:rsidP="000C6B1F">
      <w:pPr>
        <w:numPr>
          <w:ilvl w:val="0"/>
          <w:numId w:val="20"/>
        </w:numPr>
        <w:ind w:left="1155"/>
        <w:contextualSpacing/>
        <w:rPr>
          <w:sz w:val="22"/>
          <w:szCs w:val="22"/>
        </w:rPr>
      </w:pPr>
      <w:r w:rsidRPr="007C0CAF">
        <w:rPr>
          <w:sz w:val="22"/>
          <w:szCs w:val="22"/>
        </w:rPr>
        <w:t>Telford &amp; Wrekin Council (grant for Crucial Crew project)</w:t>
      </w:r>
      <w:r w:rsidRPr="007C0CAF">
        <w:rPr>
          <w:sz w:val="22"/>
          <w:szCs w:val="22"/>
        </w:rPr>
        <w:tab/>
      </w:r>
      <w:r w:rsidRPr="007C0CAF">
        <w:rPr>
          <w:sz w:val="22"/>
          <w:szCs w:val="22"/>
        </w:rPr>
        <w:tab/>
        <w:t>£ 125.00</w:t>
      </w:r>
    </w:p>
    <w:p w:rsidR="007C0CAF" w:rsidRPr="007C0CAF" w:rsidRDefault="007C0CAF" w:rsidP="007C0CAF">
      <w:pPr>
        <w:jc w:val="both"/>
        <w:rPr>
          <w:b/>
          <w:sz w:val="22"/>
          <w:szCs w:val="22"/>
        </w:rPr>
      </w:pPr>
    </w:p>
    <w:p w:rsidR="008A34EA" w:rsidRPr="003873A9" w:rsidRDefault="00EC70D7" w:rsidP="008A34EA">
      <w:pPr>
        <w:rPr>
          <w:sz w:val="22"/>
          <w:szCs w:val="22"/>
        </w:rPr>
      </w:pPr>
      <w:r w:rsidRPr="003873A9">
        <w:rPr>
          <w:sz w:val="22"/>
          <w:szCs w:val="22"/>
        </w:rPr>
        <w:tab/>
        <w:t>This was seconded by Cllr Fawcett and agreed.</w:t>
      </w:r>
    </w:p>
    <w:p w:rsidR="002051AA" w:rsidRPr="003873A9" w:rsidRDefault="002051AA" w:rsidP="003A7206">
      <w:pPr>
        <w:rPr>
          <w:b/>
          <w:sz w:val="22"/>
          <w:szCs w:val="22"/>
        </w:rPr>
      </w:pPr>
    </w:p>
    <w:p w:rsidR="004E1FA8" w:rsidRDefault="004E1FA8" w:rsidP="004E1FA8">
      <w:pPr>
        <w:jc w:val="both"/>
        <w:rPr>
          <w:b/>
          <w:sz w:val="22"/>
          <w:szCs w:val="22"/>
        </w:rPr>
      </w:pPr>
      <w:r w:rsidRPr="004E1FA8">
        <w:rPr>
          <w:b/>
          <w:sz w:val="22"/>
          <w:szCs w:val="22"/>
        </w:rPr>
        <w:t>19/14</w:t>
      </w:r>
      <w:r w:rsidRPr="004E1FA8">
        <w:rPr>
          <w:b/>
          <w:sz w:val="22"/>
          <w:szCs w:val="22"/>
        </w:rPr>
        <w:tab/>
      </w:r>
      <w:r w:rsidRPr="004E1FA8">
        <w:rPr>
          <w:b/>
          <w:sz w:val="22"/>
          <w:szCs w:val="22"/>
        </w:rPr>
        <w:tab/>
        <w:t>Planning</w:t>
      </w:r>
    </w:p>
    <w:p w:rsidR="00FF4EC2" w:rsidRPr="003873A9" w:rsidRDefault="00FF4EC2" w:rsidP="004E1FA8">
      <w:pPr>
        <w:jc w:val="both"/>
        <w:rPr>
          <w:b/>
          <w:sz w:val="22"/>
          <w:szCs w:val="22"/>
        </w:rPr>
      </w:pPr>
    </w:p>
    <w:p w:rsidR="004E1FA8" w:rsidRPr="003873A9" w:rsidRDefault="004E1FA8" w:rsidP="004E1FA8">
      <w:pPr>
        <w:pStyle w:val="ListParagraph"/>
        <w:numPr>
          <w:ilvl w:val="0"/>
          <w:numId w:val="23"/>
        </w:numPr>
        <w:jc w:val="both"/>
        <w:rPr>
          <w:b/>
          <w:sz w:val="22"/>
          <w:szCs w:val="22"/>
        </w:rPr>
      </w:pPr>
      <w:r w:rsidRPr="003873A9">
        <w:rPr>
          <w:b/>
          <w:color w:val="000000"/>
          <w:sz w:val="22"/>
          <w:szCs w:val="22"/>
          <w:lang w:val="en-GB"/>
        </w:rPr>
        <w:t>New application(s) for consideration</w:t>
      </w:r>
    </w:p>
    <w:p w:rsidR="004C3B38" w:rsidRPr="003873A9" w:rsidRDefault="004C3B38" w:rsidP="004C3B38">
      <w:pPr>
        <w:pStyle w:val="ListParagraph"/>
        <w:ind w:left="795"/>
        <w:jc w:val="both"/>
        <w:rPr>
          <w:b/>
          <w:sz w:val="22"/>
          <w:szCs w:val="22"/>
        </w:rPr>
      </w:pPr>
    </w:p>
    <w:p w:rsidR="004E1FA8" w:rsidRPr="003873A9" w:rsidRDefault="000B2A6B" w:rsidP="004E1FA8">
      <w:pPr>
        <w:numPr>
          <w:ilvl w:val="0"/>
          <w:numId w:val="18"/>
        </w:numPr>
        <w:rPr>
          <w:color w:val="000000"/>
          <w:sz w:val="22"/>
          <w:szCs w:val="22"/>
          <w:lang w:val="en-GB"/>
        </w:rPr>
      </w:pPr>
      <w:hyperlink r:id="rId9" w:history="1">
        <w:r w:rsidR="004E1FA8" w:rsidRPr="004E1FA8">
          <w:rPr>
            <w:color w:val="0000FF"/>
            <w:sz w:val="22"/>
            <w:szCs w:val="22"/>
            <w:u w:val="single"/>
            <w:lang w:val="en-GB"/>
          </w:rPr>
          <w:t>TWC/2019/0334</w:t>
        </w:r>
      </w:hyperlink>
      <w:r w:rsidR="004E1FA8" w:rsidRPr="004E1FA8">
        <w:rPr>
          <w:color w:val="000000"/>
          <w:sz w:val="22"/>
          <w:szCs w:val="22"/>
          <w:u w:val="single"/>
          <w:lang w:val="en-GB"/>
        </w:rPr>
        <w:t xml:space="preserve">: </w:t>
      </w:r>
      <w:r w:rsidR="004E1FA8" w:rsidRPr="004E1FA8">
        <w:rPr>
          <w:color w:val="000000"/>
          <w:sz w:val="22"/>
          <w:szCs w:val="22"/>
          <w:lang w:val="en-GB"/>
        </w:rPr>
        <w:t xml:space="preserve">Reserved matters application for the erection of 3 detached dwellings, garages and outbuildings pursuant to TWC/2016/1007 on land north of Rose Green &amp; </w:t>
      </w:r>
      <w:proofErr w:type="spellStart"/>
      <w:r w:rsidR="004E1FA8" w:rsidRPr="004E1FA8">
        <w:rPr>
          <w:color w:val="000000"/>
          <w:sz w:val="22"/>
          <w:szCs w:val="22"/>
          <w:lang w:val="en-GB"/>
        </w:rPr>
        <w:t>Swyn</w:t>
      </w:r>
      <w:proofErr w:type="spellEnd"/>
      <w:r w:rsidR="004E1FA8" w:rsidRPr="004E1FA8">
        <w:rPr>
          <w:color w:val="000000"/>
          <w:sz w:val="22"/>
          <w:szCs w:val="22"/>
          <w:lang w:val="en-GB"/>
        </w:rPr>
        <w:t>-Y-</w:t>
      </w:r>
      <w:proofErr w:type="spellStart"/>
      <w:r w:rsidR="004E1FA8" w:rsidRPr="004E1FA8">
        <w:rPr>
          <w:color w:val="000000"/>
          <w:sz w:val="22"/>
          <w:szCs w:val="22"/>
          <w:lang w:val="en-GB"/>
        </w:rPr>
        <w:t>Coed</w:t>
      </w:r>
      <w:proofErr w:type="spellEnd"/>
      <w:r w:rsidR="004E1FA8" w:rsidRPr="004E1FA8">
        <w:rPr>
          <w:color w:val="000000"/>
          <w:sz w:val="22"/>
          <w:szCs w:val="22"/>
          <w:lang w:val="en-GB"/>
        </w:rPr>
        <w:t>, Tibberton</w:t>
      </w:r>
    </w:p>
    <w:p w:rsidR="004C3B38" w:rsidRPr="003873A9" w:rsidRDefault="004C3B38" w:rsidP="004C3B38">
      <w:pPr>
        <w:rPr>
          <w:color w:val="000000"/>
          <w:sz w:val="22"/>
          <w:szCs w:val="22"/>
          <w:lang w:val="en-GB"/>
        </w:rPr>
      </w:pPr>
    </w:p>
    <w:p w:rsidR="004C3B38" w:rsidRPr="003873A9" w:rsidRDefault="004C3B38" w:rsidP="004C3B38">
      <w:pPr>
        <w:rPr>
          <w:color w:val="000000"/>
          <w:sz w:val="22"/>
          <w:szCs w:val="22"/>
          <w:lang w:val="en-GB"/>
        </w:rPr>
      </w:pPr>
      <w:r w:rsidRPr="003873A9">
        <w:rPr>
          <w:color w:val="000000"/>
          <w:sz w:val="22"/>
          <w:szCs w:val="22"/>
          <w:lang w:val="en-GB"/>
        </w:rPr>
        <w:tab/>
        <w:t>Following discussion it was resolved to make No Objection to this application.</w:t>
      </w:r>
    </w:p>
    <w:p w:rsidR="004C3B38" w:rsidRPr="004E1FA8" w:rsidRDefault="004C3B38" w:rsidP="004C3B38">
      <w:pPr>
        <w:rPr>
          <w:color w:val="000000"/>
          <w:sz w:val="22"/>
          <w:szCs w:val="22"/>
          <w:lang w:val="en-GB"/>
        </w:rPr>
      </w:pPr>
      <w:r w:rsidRPr="003873A9">
        <w:rPr>
          <w:color w:val="000000"/>
          <w:sz w:val="22"/>
          <w:szCs w:val="22"/>
          <w:lang w:val="en-GB"/>
        </w:rPr>
        <w:t xml:space="preserve"> </w:t>
      </w:r>
    </w:p>
    <w:p w:rsidR="003873A9" w:rsidRDefault="000B2A6B" w:rsidP="003873A9">
      <w:pPr>
        <w:numPr>
          <w:ilvl w:val="0"/>
          <w:numId w:val="18"/>
        </w:numPr>
        <w:rPr>
          <w:color w:val="000000"/>
          <w:sz w:val="22"/>
          <w:szCs w:val="22"/>
          <w:lang w:val="en-GB"/>
        </w:rPr>
      </w:pPr>
      <w:hyperlink r:id="rId10" w:history="1">
        <w:r w:rsidR="004E1FA8" w:rsidRPr="004E1FA8">
          <w:rPr>
            <w:color w:val="0000FF"/>
            <w:sz w:val="22"/>
            <w:szCs w:val="22"/>
            <w:u w:val="single"/>
            <w:lang w:val="en-GB"/>
          </w:rPr>
          <w:t>TWC/2019/0252</w:t>
        </w:r>
      </w:hyperlink>
      <w:r w:rsidR="004E1FA8" w:rsidRPr="004E1FA8">
        <w:rPr>
          <w:color w:val="000000"/>
          <w:sz w:val="22"/>
          <w:szCs w:val="22"/>
          <w:lang w:val="en-GB"/>
        </w:rPr>
        <w:t xml:space="preserve">: ***AMENDED DESCRIPTION &amp; AMENDED PLANS RECEIVED***Application for the erection of 15 dwellings and garages with associated access on land East &amp; South East of </w:t>
      </w:r>
      <w:proofErr w:type="spellStart"/>
      <w:r w:rsidR="004E1FA8" w:rsidRPr="004E1FA8">
        <w:rPr>
          <w:color w:val="000000"/>
          <w:sz w:val="22"/>
          <w:szCs w:val="22"/>
          <w:lang w:val="en-GB"/>
        </w:rPr>
        <w:t>Sheldar</w:t>
      </w:r>
      <w:proofErr w:type="spellEnd"/>
      <w:r w:rsidR="004E1FA8" w:rsidRPr="004E1FA8">
        <w:rPr>
          <w:color w:val="000000"/>
          <w:sz w:val="22"/>
          <w:szCs w:val="22"/>
          <w:lang w:val="en-GB"/>
        </w:rPr>
        <w:t>/Covings/The Old Stables, Back Lane, Tibberton</w:t>
      </w:r>
    </w:p>
    <w:p w:rsidR="00FF4EC2" w:rsidRPr="003873A9" w:rsidRDefault="00FF4EC2" w:rsidP="00FF4EC2">
      <w:pPr>
        <w:ind w:left="1155"/>
        <w:rPr>
          <w:color w:val="000000"/>
          <w:sz w:val="22"/>
          <w:szCs w:val="22"/>
          <w:lang w:val="en-GB"/>
        </w:rPr>
      </w:pPr>
    </w:p>
    <w:p w:rsidR="004C3B38" w:rsidRPr="003873A9" w:rsidRDefault="004C3B38" w:rsidP="004C3B38">
      <w:pPr>
        <w:rPr>
          <w:color w:val="000000"/>
          <w:sz w:val="22"/>
          <w:szCs w:val="22"/>
          <w:lang w:val="en-GB"/>
        </w:rPr>
      </w:pPr>
      <w:r w:rsidRPr="003873A9">
        <w:rPr>
          <w:color w:val="000000"/>
          <w:sz w:val="22"/>
          <w:szCs w:val="22"/>
          <w:lang w:val="en-GB"/>
        </w:rPr>
        <w:tab/>
        <w:t xml:space="preserve">Following discussion, Cllr Eyles proposed that this application be objected to, in </w:t>
      </w:r>
      <w:r w:rsidR="003873A9">
        <w:rPr>
          <w:color w:val="000000"/>
          <w:sz w:val="22"/>
          <w:szCs w:val="22"/>
          <w:lang w:val="en-GB"/>
        </w:rPr>
        <w:tab/>
      </w:r>
      <w:r w:rsidRPr="003873A9">
        <w:rPr>
          <w:color w:val="000000"/>
          <w:sz w:val="22"/>
          <w:szCs w:val="22"/>
          <w:lang w:val="en-GB"/>
        </w:rPr>
        <w:t xml:space="preserve">similar terms to </w:t>
      </w:r>
      <w:r w:rsidR="00461901" w:rsidRPr="003873A9">
        <w:rPr>
          <w:color w:val="000000"/>
          <w:sz w:val="22"/>
          <w:szCs w:val="22"/>
          <w:lang w:val="en-GB"/>
        </w:rPr>
        <w:t>the Council’s objection when it was last before us</w:t>
      </w:r>
      <w:r w:rsidR="00FF4EC2">
        <w:rPr>
          <w:color w:val="000000"/>
          <w:sz w:val="22"/>
          <w:szCs w:val="22"/>
          <w:lang w:val="en-GB"/>
        </w:rPr>
        <w:t xml:space="preserve"> (</w:t>
      </w:r>
      <w:r w:rsidR="00077931">
        <w:rPr>
          <w:color w:val="000000"/>
          <w:sz w:val="22"/>
          <w:szCs w:val="22"/>
          <w:lang w:val="en-GB"/>
        </w:rPr>
        <w:t xml:space="preserve">11 April 2019, </w:t>
      </w:r>
      <w:r w:rsidR="00077931">
        <w:rPr>
          <w:color w:val="000000"/>
          <w:sz w:val="22"/>
          <w:szCs w:val="22"/>
          <w:lang w:val="en-GB"/>
        </w:rPr>
        <w:tab/>
        <w:t>item 19/03 (a) ii)</w:t>
      </w:r>
      <w:r w:rsidR="00461901" w:rsidRPr="003873A9">
        <w:rPr>
          <w:color w:val="000000"/>
          <w:sz w:val="22"/>
          <w:szCs w:val="22"/>
          <w:lang w:val="en-GB"/>
        </w:rPr>
        <w:t>. This was seconded by Cllr Fawcett and agreed.</w:t>
      </w:r>
    </w:p>
    <w:p w:rsidR="00461901" w:rsidRPr="004E1FA8" w:rsidRDefault="00461901" w:rsidP="004C3B38">
      <w:pPr>
        <w:rPr>
          <w:color w:val="000000"/>
          <w:sz w:val="22"/>
          <w:szCs w:val="22"/>
          <w:lang w:val="en-GB"/>
        </w:rPr>
      </w:pPr>
    </w:p>
    <w:p w:rsidR="004E1FA8" w:rsidRPr="003873A9" w:rsidRDefault="000B2A6B" w:rsidP="004E1FA8">
      <w:pPr>
        <w:numPr>
          <w:ilvl w:val="0"/>
          <w:numId w:val="18"/>
        </w:numPr>
        <w:rPr>
          <w:color w:val="000000"/>
          <w:sz w:val="22"/>
          <w:szCs w:val="22"/>
          <w:lang w:val="en-GB"/>
        </w:rPr>
      </w:pPr>
      <w:hyperlink r:id="rId11" w:history="1">
        <w:r w:rsidR="004E1FA8" w:rsidRPr="004E1FA8">
          <w:rPr>
            <w:color w:val="0000FF"/>
            <w:sz w:val="22"/>
            <w:szCs w:val="22"/>
            <w:u w:val="single"/>
            <w:lang w:val="en-GB"/>
          </w:rPr>
          <w:t>TWC/2019/0046</w:t>
        </w:r>
      </w:hyperlink>
      <w:r w:rsidR="004E1FA8" w:rsidRPr="004E1FA8">
        <w:rPr>
          <w:color w:val="000000"/>
          <w:sz w:val="22"/>
          <w:szCs w:val="22"/>
          <w:lang w:val="en-GB"/>
        </w:rPr>
        <w:t xml:space="preserve">: ****amended red line boundary and amended plans </w:t>
      </w:r>
      <w:proofErr w:type="spellStart"/>
      <w:r w:rsidR="004E1FA8" w:rsidRPr="004E1FA8">
        <w:rPr>
          <w:color w:val="000000"/>
          <w:sz w:val="22"/>
          <w:szCs w:val="22"/>
          <w:lang w:val="en-GB"/>
        </w:rPr>
        <w:t>recieved</w:t>
      </w:r>
      <w:proofErr w:type="spellEnd"/>
      <w:r w:rsidR="004E1FA8" w:rsidRPr="004E1FA8">
        <w:rPr>
          <w:color w:val="000000"/>
          <w:sz w:val="22"/>
          <w:szCs w:val="22"/>
          <w:lang w:val="en-GB"/>
        </w:rPr>
        <w:t>**** Reserved matters application for the erection of 1 dwelling with integral garage pursuant to TWC/2016/0709 including details for access, appearance</w:t>
      </w:r>
      <w:r w:rsidR="00461901" w:rsidRPr="003873A9">
        <w:rPr>
          <w:color w:val="000000"/>
          <w:sz w:val="22"/>
          <w:szCs w:val="22"/>
          <w:lang w:val="en-GB"/>
        </w:rPr>
        <w:t>, landscaping, layout and scale</w:t>
      </w:r>
    </w:p>
    <w:p w:rsidR="00461901" w:rsidRPr="003873A9" w:rsidRDefault="00461901" w:rsidP="00461901">
      <w:pPr>
        <w:rPr>
          <w:color w:val="000000"/>
          <w:sz w:val="22"/>
          <w:szCs w:val="22"/>
          <w:lang w:val="en-GB"/>
        </w:rPr>
      </w:pPr>
      <w:r w:rsidRPr="003873A9">
        <w:rPr>
          <w:color w:val="000000"/>
          <w:sz w:val="22"/>
          <w:szCs w:val="22"/>
          <w:lang w:val="en-GB"/>
        </w:rPr>
        <w:tab/>
      </w:r>
    </w:p>
    <w:p w:rsidR="00461901" w:rsidRPr="003873A9" w:rsidRDefault="00461901" w:rsidP="00461901">
      <w:pPr>
        <w:rPr>
          <w:color w:val="000000"/>
          <w:sz w:val="22"/>
          <w:szCs w:val="22"/>
          <w:lang w:val="en-GB"/>
        </w:rPr>
      </w:pPr>
      <w:r w:rsidRPr="003873A9">
        <w:rPr>
          <w:color w:val="000000"/>
          <w:sz w:val="22"/>
          <w:szCs w:val="22"/>
          <w:lang w:val="en-GB"/>
        </w:rPr>
        <w:tab/>
        <w:t>Following discussion it was resolved to make No Comment to this application.</w:t>
      </w:r>
    </w:p>
    <w:p w:rsidR="00461901" w:rsidRPr="004E1FA8" w:rsidRDefault="00461901" w:rsidP="00461901">
      <w:pPr>
        <w:rPr>
          <w:color w:val="000000"/>
          <w:sz w:val="22"/>
          <w:szCs w:val="22"/>
          <w:lang w:val="en-GB"/>
        </w:rPr>
      </w:pPr>
    </w:p>
    <w:p w:rsidR="004E1FA8" w:rsidRPr="003873A9" w:rsidRDefault="000B2A6B" w:rsidP="004E1FA8">
      <w:pPr>
        <w:numPr>
          <w:ilvl w:val="0"/>
          <w:numId w:val="18"/>
        </w:numPr>
        <w:rPr>
          <w:color w:val="000000"/>
          <w:sz w:val="22"/>
          <w:szCs w:val="22"/>
          <w:lang w:val="en-GB"/>
        </w:rPr>
      </w:pPr>
      <w:hyperlink r:id="rId12" w:history="1">
        <w:r w:rsidR="004E1FA8" w:rsidRPr="004E1FA8">
          <w:rPr>
            <w:color w:val="0000FF"/>
            <w:sz w:val="22"/>
            <w:szCs w:val="22"/>
            <w:u w:val="single"/>
            <w:lang w:val="en-GB"/>
          </w:rPr>
          <w:t>TWC/2019/0353</w:t>
        </w:r>
      </w:hyperlink>
      <w:r w:rsidR="004E1FA8" w:rsidRPr="004E1FA8">
        <w:rPr>
          <w:color w:val="000000"/>
          <w:sz w:val="22"/>
          <w:szCs w:val="22"/>
          <w:lang w:val="en-GB"/>
        </w:rPr>
        <w:t xml:space="preserve">: and </w:t>
      </w:r>
      <w:hyperlink r:id="rId13" w:history="1">
        <w:r w:rsidR="004E1FA8" w:rsidRPr="004E1FA8">
          <w:rPr>
            <w:color w:val="0000FF"/>
            <w:sz w:val="22"/>
            <w:szCs w:val="22"/>
            <w:u w:val="single"/>
            <w:lang w:val="en-GB"/>
          </w:rPr>
          <w:t>TWC/2019/0355</w:t>
        </w:r>
      </w:hyperlink>
      <w:r w:rsidR="004E1FA8" w:rsidRPr="004E1FA8">
        <w:rPr>
          <w:color w:val="000000"/>
          <w:sz w:val="22"/>
          <w:szCs w:val="22"/>
          <w:lang w:val="en-GB"/>
        </w:rPr>
        <w:t>: (Part-Retrospective) (Full Planning and Listed Building Applications) for the reinstatement of brick and stone roadside boundary walls with proposed gateway in timber panel fence at Cherrington Grange, Cherrington.</w:t>
      </w:r>
    </w:p>
    <w:p w:rsidR="00461901" w:rsidRPr="003873A9" w:rsidRDefault="00461901" w:rsidP="00461901">
      <w:pPr>
        <w:rPr>
          <w:color w:val="000000"/>
          <w:sz w:val="22"/>
          <w:szCs w:val="22"/>
          <w:lang w:val="en-GB"/>
        </w:rPr>
      </w:pPr>
    </w:p>
    <w:p w:rsidR="00461901" w:rsidRPr="003873A9" w:rsidRDefault="00461901" w:rsidP="00461901">
      <w:pPr>
        <w:rPr>
          <w:color w:val="000000"/>
          <w:sz w:val="22"/>
          <w:szCs w:val="22"/>
          <w:lang w:val="en-GB"/>
        </w:rPr>
      </w:pPr>
      <w:r w:rsidRPr="003873A9">
        <w:rPr>
          <w:color w:val="000000"/>
          <w:sz w:val="22"/>
          <w:szCs w:val="22"/>
          <w:lang w:val="en-GB"/>
        </w:rPr>
        <w:tab/>
        <w:t xml:space="preserve">Following discussion Cllr Berry proposed this application be supported. This was </w:t>
      </w:r>
      <w:r w:rsidR="003873A9">
        <w:rPr>
          <w:color w:val="000000"/>
          <w:sz w:val="22"/>
          <w:szCs w:val="22"/>
          <w:lang w:val="en-GB"/>
        </w:rPr>
        <w:tab/>
      </w:r>
      <w:r w:rsidRPr="003873A9">
        <w:rPr>
          <w:color w:val="000000"/>
          <w:sz w:val="22"/>
          <w:szCs w:val="22"/>
          <w:lang w:val="en-GB"/>
        </w:rPr>
        <w:t>seconded by Cllr Eyles and agreed.</w:t>
      </w:r>
    </w:p>
    <w:p w:rsidR="00461901" w:rsidRPr="004E1FA8" w:rsidRDefault="00461901" w:rsidP="00461901">
      <w:pPr>
        <w:rPr>
          <w:color w:val="000000"/>
          <w:sz w:val="22"/>
          <w:szCs w:val="22"/>
          <w:lang w:val="en-GB"/>
        </w:rPr>
      </w:pPr>
    </w:p>
    <w:p w:rsidR="00461901" w:rsidRPr="003873A9" w:rsidRDefault="000B2A6B" w:rsidP="00461901">
      <w:pPr>
        <w:numPr>
          <w:ilvl w:val="0"/>
          <w:numId w:val="18"/>
        </w:numPr>
        <w:rPr>
          <w:color w:val="000000"/>
          <w:sz w:val="22"/>
          <w:szCs w:val="22"/>
          <w:lang w:val="en-GB"/>
        </w:rPr>
      </w:pPr>
      <w:hyperlink r:id="rId14" w:history="1">
        <w:r w:rsidR="004E1FA8" w:rsidRPr="004E1FA8">
          <w:rPr>
            <w:color w:val="0000FF"/>
            <w:sz w:val="22"/>
            <w:szCs w:val="22"/>
            <w:u w:val="single"/>
            <w:lang w:val="en-GB"/>
          </w:rPr>
          <w:t>TWC/2019/0362</w:t>
        </w:r>
      </w:hyperlink>
      <w:r w:rsidR="004E1FA8" w:rsidRPr="004E1FA8">
        <w:rPr>
          <w:color w:val="000000"/>
          <w:sz w:val="22"/>
          <w:szCs w:val="22"/>
          <w:lang w:val="en-GB"/>
        </w:rPr>
        <w:t>: Refurbishment of existing shower room (Listed Building Consent) at The Grange, Tibberton.</w:t>
      </w:r>
    </w:p>
    <w:p w:rsidR="00461901" w:rsidRPr="003873A9" w:rsidRDefault="00461901" w:rsidP="00461901">
      <w:pPr>
        <w:ind w:left="795"/>
        <w:rPr>
          <w:color w:val="000000"/>
          <w:sz w:val="22"/>
          <w:szCs w:val="22"/>
          <w:lang w:val="en-GB"/>
        </w:rPr>
      </w:pPr>
    </w:p>
    <w:p w:rsidR="00461901" w:rsidRPr="003873A9" w:rsidRDefault="00461901" w:rsidP="00461901">
      <w:pPr>
        <w:ind w:left="795"/>
        <w:rPr>
          <w:color w:val="000000"/>
          <w:sz w:val="22"/>
          <w:szCs w:val="22"/>
          <w:lang w:val="en-GB"/>
        </w:rPr>
      </w:pPr>
      <w:r w:rsidRPr="003873A9">
        <w:rPr>
          <w:color w:val="000000"/>
          <w:sz w:val="22"/>
          <w:szCs w:val="22"/>
          <w:lang w:val="en-GB"/>
        </w:rPr>
        <w:t>Following discussion it was resolved to make No Comment to this application.</w:t>
      </w:r>
    </w:p>
    <w:p w:rsidR="00461901" w:rsidRPr="003873A9" w:rsidRDefault="00461901" w:rsidP="00461901">
      <w:pPr>
        <w:ind w:left="795"/>
        <w:rPr>
          <w:color w:val="000000"/>
          <w:sz w:val="22"/>
          <w:szCs w:val="22"/>
          <w:lang w:val="en-GB"/>
        </w:rPr>
      </w:pPr>
    </w:p>
    <w:p w:rsidR="00461901" w:rsidRPr="00077931" w:rsidRDefault="004E1FA8" w:rsidP="00461901">
      <w:pPr>
        <w:pStyle w:val="ListParagraph"/>
        <w:numPr>
          <w:ilvl w:val="0"/>
          <w:numId w:val="23"/>
        </w:numPr>
        <w:rPr>
          <w:color w:val="000000"/>
          <w:sz w:val="22"/>
          <w:szCs w:val="22"/>
          <w:lang w:val="en-GB"/>
        </w:rPr>
      </w:pPr>
      <w:r w:rsidRPr="003873A9">
        <w:rPr>
          <w:b/>
          <w:color w:val="000000"/>
          <w:sz w:val="22"/>
          <w:szCs w:val="22"/>
          <w:lang w:val="en-GB"/>
        </w:rPr>
        <w:t>Application(s) considered by email since previous meeting</w:t>
      </w:r>
      <w:r w:rsidRPr="003873A9">
        <w:rPr>
          <w:color w:val="000000"/>
          <w:sz w:val="22"/>
          <w:szCs w:val="22"/>
          <w:lang w:val="en-GB"/>
        </w:rPr>
        <w:t>.</w:t>
      </w:r>
      <w:r w:rsidRPr="003873A9">
        <w:rPr>
          <w:sz w:val="22"/>
          <w:szCs w:val="22"/>
          <w:lang w:val="en-GB"/>
        </w:rPr>
        <w:t xml:space="preserve"> </w:t>
      </w:r>
    </w:p>
    <w:p w:rsidR="00077931" w:rsidRPr="003873A9" w:rsidRDefault="00077931" w:rsidP="00077931">
      <w:pPr>
        <w:pStyle w:val="ListParagraph"/>
        <w:ind w:left="795"/>
        <w:rPr>
          <w:color w:val="000000"/>
          <w:sz w:val="22"/>
          <w:szCs w:val="22"/>
          <w:lang w:val="en-GB"/>
        </w:rPr>
      </w:pPr>
    </w:p>
    <w:p w:rsidR="004E1FA8" w:rsidRPr="003873A9" w:rsidRDefault="004E1FA8" w:rsidP="00461901">
      <w:pPr>
        <w:pStyle w:val="ListParagraph"/>
        <w:ind w:left="795"/>
        <w:rPr>
          <w:color w:val="000000"/>
          <w:sz w:val="22"/>
          <w:szCs w:val="22"/>
          <w:lang w:val="en-GB"/>
        </w:rPr>
      </w:pPr>
      <w:r w:rsidRPr="003873A9">
        <w:rPr>
          <w:color w:val="000000"/>
          <w:sz w:val="22"/>
          <w:szCs w:val="22"/>
          <w:u w:val="single"/>
          <w:lang w:val="en-GB"/>
        </w:rPr>
        <w:t xml:space="preserve">Provisional Enquiry: </w:t>
      </w:r>
      <w:r w:rsidRPr="004E1FA8">
        <w:rPr>
          <w:color w:val="000000"/>
          <w:sz w:val="22"/>
          <w:szCs w:val="22"/>
          <w:lang w:val="en-GB"/>
        </w:rPr>
        <w:t xml:space="preserve">PE/2019/0269 - </w:t>
      </w:r>
      <w:proofErr w:type="spellStart"/>
      <w:r w:rsidRPr="004E1FA8">
        <w:rPr>
          <w:color w:val="000000"/>
          <w:sz w:val="22"/>
          <w:szCs w:val="22"/>
          <w:lang w:val="en-GB"/>
        </w:rPr>
        <w:t>Wychwood</w:t>
      </w:r>
      <w:proofErr w:type="spellEnd"/>
      <w:r w:rsidRPr="004E1FA8">
        <w:rPr>
          <w:color w:val="000000"/>
          <w:sz w:val="22"/>
          <w:szCs w:val="22"/>
          <w:lang w:val="en-GB"/>
        </w:rPr>
        <w:t>, 22 Old Smithy Road, Tibberton</w:t>
      </w:r>
      <w:r w:rsidR="00461901" w:rsidRPr="003873A9">
        <w:rPr>
          <w:color w:val="000000"/>
          <w:sz w:val="22"/>
          <w:szCs w:val="22"/>
          <w:lang w:val="en-GB"/>
        </w:rPr>
        <w:t>. Change of u</w:t>
      </w:r>
      <w:r w:rsidRPr="004E1FA8">
        <w:rPr>
          <w:color w:val="000000"/>
          <w:sz w:val="22"/>
          <w:szCs w:val="22"/>
          <w:lang w:val="en-GB"/>
        </w:rPr>
        <w:t>se to Garden Land.</w:t>
      </w:r>
    </w:p>
    <w:p w:rsidR="00461901" w:rsidRPr="003873A9" w:rsidRDefault="00461901" w:rsidP="00461901">
      <w:pPr>
        <w:pStyle w:val="ListParagraph"/>
        <w:ind w:left="795"/>
        <w:rPr>
          <w:color w:val="000000"/>
          <w:sz w:val="22"/>
          <w:szCs w:val="22"/>
          <w:lang w:val="en-GB"/>
        </w:rPr>
      </w:pPr>
    </w:p>
    <w:p w:rsidR="003E456D" w:rsidRPr="003873A9" w:rsidRDefault="00461901" w:rsidP="003E456D">
      <w:pPr>
        <w:pStyle w:val="ListParagraph"/>
        <w:ind w:left="795"/>
        <w:rPr>
          <w:color w:val="000000"/>
          <w:sz w:val="22"/>
          <w:szCs w:val="22"/>
          <w:lang w:val="en-GB"/>
        </w:rPr>
      </w:pPr>
      <w:r w:rsidRPr="003873A9">
        <w:rPr>
          <w:color w:val="000000"/>
          <w:sz w:val="22"/>
          <w:szCs w:val="22"/>
          <w:lang w:val="en-GB"/>
        </w:rPr>
        <w:t>Details of this provision enquiry had been circulated to Councillors and comments submitted to TWC. The Clerk was instructed to circulate details of these comments to Councillors.</w:t>
      </w:r>
    </w:p>
    <w:p w:rsidR="003E456D" w:rsidRPr="003873A9" w:rsidRDefault="003E456D" w:rsidP="003E456D">
      <w:pPr>
        <w:pStyle w:val="ListParagraph"/>
        <w:ind w:left="795"/>
        <w:rPr>
          <w:color w:val="000000"/>
          <w:sz w:val="22"/>
          <w:szCs w:val="22"/>
          <w:lang w:val="en-GB"/>
        </w:rPr>
      </w:pPr>
    </w:p>
    <w:p w:rsidR="004E1FA8" w:rsidRPr="003873A9" w:rsidRDefault="004E1FA8" w:rsidP="00F33B12">
      <w:pPr>
        <w:pStyle w:val="ListParagraph"/>
        <w:numPr>
          <w:ilvl w:val="0"/>
          <w:numId w:val="23"/>
        </w:numPr>
        <w:rPr>
          <w:b/>
          <w:sz w:val="22"/>
          <w:szCs w:val="22"/>
          <w:lang w:val="en-GB"/>
        </w:rPr>
      </w:pPr>
      <w:r w:rsidRPr="003873A9">
        <w:rPr>
          <w:b/>
          <w:sz w:val="22"/>
          <w:szCs w:val="22"/>
          <w:lang w:val="en-GB"/>
        </w:rPr>
        <w:t>Applications decided since the previous Council meeting</w:t>
      </w:r>
    </w:p>
    <w:p w:rsidR="00F33B12" w:rsidRPr="004E1FA8" w:rsidRDefault="00F33B12" w:rsidP="003E456D">
      <w:pPr>
        <w:pStyle w:val="ListParagraph"/>
        <w:ind w:left="0"/>
        <w:rPr>
          <w:color w:val="000000"/>
          <w:sz w:val="22"/>
          <w:szCs w:val="22"/>
          <w:lang w:val="en-GB"/>
        </w:rPr>
      </w:pPr>
    </w:p>
    <w:p w:rsidR="004E1FA8" w:rsidRPr="003873A9" w:rsidRDefault="004E1FA8" w:rsidP="004E1FA8">
      <w:pPr>
        <w:numPr>
          <w:ilvl w:val="0"/>
          <w:numId w:val="19"/>
        </w:numPr>
        <w:rPr>
          <w:color w:val="000000"/>
          <w:sz w:val="22"/>
          <w:szCs w:val="22"/>
          <w:lang w:val="en-GB"/>
        </w:rPr>
      </w:pPr>
      <w:r w:rsidRPr="004E1FA8">
        <w:rPr>
          <w:color w:val="000000"/>
          <w:sz w:val="22"/>
          <w:szCs w:val="22"/>
          <w:u w:val="single"/>
        </w:rPr>
        <w:t>TWC/2019/0223:</w:t>
      </w:r>
      <w:r w:rsidRPr="004E1FA8">
        <w:rPr>
          <w:color w:val="000000"/>
          <w:sz w:val="22"/>
          <w:szCs w:val="22"/>
        </w:rPr>
        <w:t xml:space="preserve"> Erection of a single storey rear extension to 48 Cherrington Road, Tibberton has had a decision made. It was “Full Granted”.</w:t>
      </w:r>
    </w:p>
    <w:p w:rsidR="0085048D" w:rsidRPr="004E1FA8" w:rsidRDefault="0085048D" w:rsidP="0085048D">
      <w:pPr>
        <w:ind w:left="1080"/>
        <w:rPr>
          <w:color w:val="000000"/>
          <w:sz w:val="22"/>
          <w:szCs w:val="22"/>
          <w:lang w:val="en-GB"/>
        </w:rPr>
      </w:pPr>
    </w:p>
    <w:p w:rsidR="003E456D" w:rsidRPr="003873A9" w:rsidRDefault="004E1FA8" w:rsidP="003E456D">
      <w:pPr>
        <w:numPr>
          <w:ilvl w:val="0"/>
          <w:numId w:val="19"/>
        </w:numPr>
        <w:rPr>
          <w:color w:val="000000"/>
          <w:sz w:val="22"/>
          <w:szCs w:val="22"/>
          <w:lang w:val="en-GB"/>
        </w:rPr>
      </w:pPr>
      <w:r w:rsidRPr="004E1FA8">
        <w:rPr>
          <w:color w:val="000000"/>
          <w:sz w:val="22"/>
          <w:szCs w:val="22"/>
          <w:u w:val="single"/>
        </w:rPr>
        <w:t>TWC/2019/0251</w:t>
      </w:r>
      <w:r w:rsidRPr="004E1FA8">
        <w:rPr>
          <w:color w:val="000000"/>
          <w:sz w:val="22"/>
          <w:szCs w:val="22"/>
        </w:rPr>
        <w:t xml:space="preserve">: Residential development of up to 9 dwellings on land between Rivers Edge &amp; </w:t>
      </w:r>
      <w:proofErr w:type="spellStart"/>
      <w:r w:rsidRPr="004E1FA8">
        <w:rPr>
          <w:color w:val="000000"/>
          <w:sz w:val="22"/>
          <w:szCs w:val="22"/>
        </w:rPr>
        <w:t>Willowbank</w:t>
      </w:r>
      <w:proofErr w:type="spellEnd"/>
      <w:r w:rsidRPr="004E1FA8">
        <w:rPr>
          <w:color w:val="000000"/>
          <w:sz w:val="22"/>
          <w:szCs w:val="22"/>
        </w:rPr>
        <w:t xml:space="preserve">, 45 Cherrington Road, </w:t>
      </w:r>
      <w:proofErr w:type="gramStart"/>
      <w:r w:rsidRPr="004E1FA8">
        <w:rPr>
          <w:color w:val="000000"/>
          <w:sz w:val="22"/>
          <w:szCs w:val="22"/>
        </w:rPr>
        <w:t>Tibberton</w:t>
      </w:r>
      <w:proofErr w:type="gramEnd"/>
      <w:r w:rsidRPr="004E1FA8">
        <w:rPr>
          <w:color w:val="000000"/>
          <w:sz w:val="22"/>
          <w:szCs w:val="22"/>
        </w:rPr>
        <w:t xml:space="preserve"> has had a decision made. It was “Outline Refused”.</w:t>
      </w:r>
    </w:p>
    <w:p w:rsidR="003E456D" w:rsidRPr="003873A9" w:rsidRDefault="003E456D" w:rsidP="003E456D">
      <w:pPr>
        <w:ind w:left="2520"/>
        <w:rPr>
          <w:color w:val="000000"/>
          <w:sz w:val="22"/>
          <w:szCs w:val="22"/>
          <w:lang w:val="en-GB"/>
        </w:rPr>
      </w:pPr>
    </w:p>
    <w:p w:rsidR="004E1FA8" w:rsidRPr="003873A9" w:rsidRDefault="004E1FA8" w:rsidP="00F33B12">
      <w:pPr>
        <w:pStyle w:val="ListParagraph"/>
        <w:numPr>
          <w:ilvl w:val="0"/>
          <w:numId w:val="23"/>
        </w:numPr>
        <w:rPr>
          <w:color w:val="000000"/>
          <w:sz w:val="22"/>
          <w:szCs w:val="22"/>
          <w:lang w:val="en-GB"/>
        </w:rPr>
      </w:pPr>
      <w:r w:rsidRPr="003873A9">
        <w:rPr>
          <w:b/>
          <w:sz w:val="22"/>
          <w:szCs w:val="22"/>
          <w:lang w:val="en-GB"/>
        </w:rPr>
        <w:t>Parish Neighbourhood Plan</w:t>
      </w:r>
      <w:r w:rsidR="00F33B12" w:rsidRPr="003873A9">
        <w:rPr>
          <w:b/>
          <w:sz w:val="22"/>
          <w:szCs w:val="22"/>
          <w:lang w:val="en-GB"/>
        </w:rPr>
        <w:t xml:space="preserve"> </w:t>
      </w:r>
      <w:r w:rsidRPr="003873A9">
        <w:rPr>
          <w:color w:val="000000"/>
          <w:sz w:val="22"/>
          <w:szCs w:val="22"/>
          <w:lang w:val="en-GB"/>
        </w:rPr>
        <w:t xml:space="preserve">Cllr Eyles </w:t>
      </w:r>
      <w:r w:rsidR="00F33B12" w:rsidRPr="003873A9">
        <w:rPr>
          <w:color w:val="000000"/>
          <w:sz w:val="22"/>
          <w:szCs w:val="22"/>
          <w:lang w:val="en-GB"/>
        </w:rPr>
        <w:t>reported he has been preparing documentation on the Parish Profile, including: Population; Travel to Work; Depravation; Housing types; Public Transport and Services. This will be presented to the Steering Group shortly for their consideration.</w:t>
      </w:r>
    </w:p>
    <w:p w:rsidR="004E1FA8" w:rsidRPr="003873A9" w:rsidRDefault="004E1FA8" w:rsidP="003A7206">
      <w:pPr>
        <w:rPr>
          <w:b/>
          <w:sz w:val="22"/>
          <w:szCs w:val="22"/>
        </w:rPr>
      </w:pPr>
    </w:p>
    <w:p w:rsidR="00077931" w:rsidRDefault="00077931" w:rsidP="0085048D">
      <w:pPr>
        <w:rPr>
          <w:b/>
          <w:sz w:val="22"/>
          <w:szCs w:val="22"/>
        </w:rPr>
      </w:pPr>
    </w:p>
    <w:p w:rsidR="00077931" w:rsidRDefault="00077931" w:rsidP="0085048D">
      <w:pPr>
        <w:rPr>
          <w:b/>
          <w:sz w:val="22"/>
          <w:szCs w:val="22"/>
        </w:rPr>
      </w:pPr>
    </w:p>
    <w:p w:rsidR="00077931" w:rsidRDefault="00077931" w:rsidP="0085048D">
      <w:pPr>
        <w:rPr>
          <w:b/>
          <w:sz w:val="22"/>
          <w:szCs w:val="22"/>
        </w:rPr>
      </w:pPr>
    </w:p>
    <w:p w:rsidR="0085048D" w:rsidRPr="003873A9" w:rsidRDefault="00927F32" w:rsidP="0085048D">
      <w:pPr>
        <w:rPr>
          <w:b/>
          <w:sz w:val="22"/>
          <w:szCs w:val="22"/>
        </w:rPr>
      </w:pPr>
      <w:r w:rsidRPr="00927F32">
        <w:rPr>
          <w:b/>
          <w:sz w:val="22"/>
          <w:szCs w:val="22"/>
        </w:rPr>
        <w:lastRenderedPageBreak/>
        <w:t>19/15</w:t>
      </w:r>
      <w:r w:rsidRPr="00927F32">
        <w:rPr>
          <w:b/>
          <w:sz w:val="22"/>
          <w:szCs w:val="22"/>
        </w:rPr>
        <w:tab/>
      </w:r>
      <w:r w:rsidRPr="00927F32">
        <w:rPr>
          <w:b/>
          <w:sz w:val="22"/>
          <w:szCs w:val="22"/>
        </w:rPr>
        <w:tab/>
        <w:t>Any other business/Matters for Information</w:t>
      </w:r>
      <w:r w:rsidR="0085048D" w:rsidRPr="003873A9">
        <w:rPr>
          <w:b/>
          <w:sz w:val="22"/>
          <w:szCs w:val="22"/>
        </w:rPr>
        <w:t xml:space="preserve"> </w:t>
      </w:r>
    </w:p>
    <w:p w:rsidR="0085048D" w:rsidRPr="003873A9" w:rsidRDefault="0085048D" w:rsidP="0085048D">
      <w:pPr>
        <w:rPr>
          <w:b/>
          <w:sz w:val="22"/>
          <w:szCs w:val="22"/>
        </w:rPr>
      </w:pPr>
    </w:p>
    <w:p w:rsidR="00927F32" w:rsidRDefault="0085048D" w:rsidP="0085048D">
      <w:pPr>
        <w:pStyle w:val="ListParagraph"/>
        <w:numPr>
          <w:ilvl w:val="0"/>
          <w:numId w:val="26"/>
        </w:numPr>
        <w:rPr>
          <w:sz w:val="22"/>
          <w:szCs w:val="22"/>
        </w:rPr>
      </w:pPr>
      <w:r w:rsidRPr="003873A9">
        <w:rPr>
          <w:sz w:val="22"/>
          <w:szCs w:val="22"/>
        </w:rPr>
        <w:t>The Clerk advised that l</w:t>
      </w:r>
      <w:r w:rsidR="00927F32" w:rsidRPr="003873A9">
        <w:rPr>
          <w:sz w:val="22"/>
          <w:szCs w:val="22"/>
        </w:rPr>
        <w:t>etters of thanks</w:t>
      </w:r>
      <w:r w:rsidRPr="003873A9">
        <w:rPr>
          <w:sz w:val="22"/>
          <w:szCs w:val="22"/>
        </w:rPr>
        <w:t xml:space="preserve"> had been </w:t>
      </w:r>
      <w:r w:rsidR="00927F32" w:rsidRPr="003873A9">
        <w:rPr>
          <w:sz w:val="22"/>
          <w:szCs w:val="22"/>
        </w:rPr>
        <w:t>sent to ex Cllrs Rowson and Belcher</w:t>
      </w:r>
      <w:r w:rsidRPr="003873A9">
        <w:rPr>
          <w:sz w:val="22"/>
          <w:szCs w:val="22"/>
        </w:rPr>
        <w:t xml:space="preserve"> from the Shropshire Association of Local Councils</w:t>
      </w:r>
      <w:r w:rsidR="00077931">
        <w:rPr>
          <w:sz w:val="22"/>
          <w:szCs w:val="22"/>
        </w:rPr>
        <w:t xml:space="preserve"> for their many years of service on the Parish Council.</w:t>
      </w:r>
    </w:p>
    <w:p w:rsidR="00077931" w:rsidRPr="003873A9" w:rsidRDefault="00077931" w:rsidP="00077931">
      <w:pPr>
        <w:pStyle w:val="ListParagraph"/>
        <w:ind w:left="1080"/>
        <w:rPr>
          <w:sz w:val="22"/>
          <w:szCs w:val="22"/>
        </w:rPr>
      </w:pPr>
    </w:p>
    <w:p w:rsidR="0085048D" w:rsidRDefault="0085048D" w:rsidP="0085048D">
      <w:pPr>
        <w:pStyle w:val="ListParagraph"/>
        <w:numPr>
          <w:ilvl w:val="0"/>
          <w:numId w:val="26"/>
        </w:numPr>
        <w:rPr>
          <w:sz w:val="22"/>
          <w:szCs w:val="22"/>
        </w:rPr>
      </w:pPr>
      <w:r w:rsidRPr="003873A9">
        <w:rPr>
          <w:sz w:val="22"/>
          <w:szCs w:val="22"/>
        </w:rPr>
        <w:t>Cllr Berry advised he had received a letter from Ann Ridgway, resigning as parish Council representative from the School Trust Fund. The Clerk was instructed to send her a letter of gratitude. Cllr Fawcett said she would be prepared to take on this position.</w:t>
      </w:r>
    </w:p>
    <w:p w:rsidR="00077931" w:rsidRPr="003873A9" w:rsidRDefault="00077931" w:rsidP="00077931">
      <w:pPr>
        <w:pStyle w:val="ListParagraph"/>
        <w:ind w:left="1080"/>
        <w:rPr>
          <w:sz w:val="22"/>
          <w:szCs w:val="22"/>
        </w:rPr>
      </w:pPr>
    </w:p>
    <w:p w:rsidR="0085048D" w:rsidRPr="00927F32" w:rsidRDefault="0085048D" w:rsidP="0085048D">
      <w:pPr>
        <w:pStyle w:val="ListParagraph"/>
        <w:numPr>
          <w:ilvl w:val="0"/>
          <w:numId w:val="26"/>
        </w:numPr>
        <w:rPr>
          <w:b/>
          <w:sz w:val="22"/>
          <w:szCs w:val="22"/>
        </w:rPr>
      </w:pPr>
      <w:r w:rsidRPr="003873A9">
        <w:rPr>
          <w:sz w:val="22"/>
          <w:szCs w:val="22"/>
        </w:rPr>
        <w:t xml:space="preserve">Cllr Fawcett advised she had been approached by residents concerned at the encroachment over the pavements of some of the hedges in the village. She and Cllr Berry would speak with the relevant </w:t>
      </w:r>
      <w:r w:rsidR="003873A9" w:rsidRPr="003873A9">
        <w:rPr>
          <w:sz w:val="22"/>
          <w:szCs w:val="22"/>
        </w:rPr>
        <w:t>owners.</w:t>
      </w:r>
    </w:p>
    <w:p w:rsidR="00927F32" w:rsidRPr="00927F32" w:rsidRDefault="00927F32" w:rsidP="00927F32">
      <w:pPr>
        <w:rPr>
          <w:b/>
          <w:sz w:val="22"/>
          <w:szCs w:val="22"/>
        </w:rPr>
      </w:pPr>
    </w:p>
    <w:p w:rsidR="00927F32" w:rsidRPr="00927F32" w:rsidRDefault="00927F32" w:rsidP="00077931">
      <w:pPr>
        <w:rPr>
          <w:sz w:val="22"/>
          <w:szCs w:val="22"/>
        </w:rPr>
      </w:pPr>
      <w:r w:rsidRPr="00927F32">
        <w:rPr>
          <w:b/>
          <w:sz w:val="22"/>
          <w:szCs w:val="22"/>
        </w:rPr>
        <w:t>19/16</w:t>
      </w:r>
      <w:r w:rsidR="003873A9" w:rsidRPr="003873A9">
        <w:rPr>
          <w:sz w:val="22"/>
          <w:szCs w:val="22"/>
        </w:rPr>
        <w:tab/>
      </w:r>
      <w:r w:rsidRPr="00927F32">
        <w:rPr>
          <w:b/>
          <w:sz w:val="22"/>
          <w:szCs w:val="22"/>
        </w:rPr>
        <w:t>Dates of meetings scheduled for 2019/20</w:t>
      </w:r>
      <w:r w:rsidRPr="00927F32">
        <w:rPr>
          <w:sz w:val="22"/>
          <w:szCs w:val="22"/>
        </w:rPr>
        <w:t xml:space="preserve"> The next meeting of the Parish Council </w:t>
      </w:r>
      <w:r w:rsidR="00077931">
        <w:rPr>
          <w:sz w:val="22"/>
          <w:szCs w:val="22"/>
        </w:rPr>
        <w:tab/>
      </w:r>
      <w:r w:rsidRPr="00927F32">
        <w:rPr>
          <w:sz w:val="22"/>
          <w:szCs w:val="22"/>
        </w:rPr>
        <w:t>will be on Thursday, 18 July 2019 at 7pm in the Village Hall.</w:t>
      </w:r>
    </w:p>
    <w:p w:rsidR="00927F32" w:rsidRPr="00927F32" w:rsidRDefault="00927F32" w:rsidP="00927F32">
      <w:pPr>
        <w:rPr>
          <w:sz w:val="22"/>
          <w:szCs w:val="22"/>
        </w:rPr>
      </w:pPr>
    </w:p>
    <w:p w:rsidR="00927F32" w:rsidRDefault="003873A9" w:rsidP="00927F32">
      <w:pPr>
        <w:rPr>
          <w:sz w:val="22"/>
          <w:szCs w:val="22"/>
        </w:rPr>
      </w:pPr>
      <w:r w:rsidRPr="003873A9">
        <w:rPr>
          <w:sz w:val="22"/>
          <w:szCs w:val="22"/>
        </w:rPr>
        <w:tab/>
      </w:r>
      <w:r w:rsidR="00927F32" w:rsidRPr="00927F32">
        <w:rPr>
          <w:sz w:val="22"/>
          <w:szCs w:val="22"/>
        </w:rPr>
        <w:t>Dates of subsequent Parish Council meetings are as follows:</w:t>
      </w:r>
    </w:p>
    <w:p w:rsidR="00077931" w:rsidRPr="00927F32" w:rsidRDefault="00077931" w:rsidP="00927F32">
      <w:pPr>
        <w:rPr>
          <w:sz w:val="22"/>
          <w:szCs w:val="22"/>
        </w:rPr>
      </w:pPr>
    </w:p>
    <w:p w:rsidR="00927F32" w:rsidRPr="00077931" w:rsidRDefault="00927F32" w:rsidP="00077931">
      <w:pPr>
        <w:pStyle w:val="ListParagraph"/>
        <w:numPr>
          <w:ilvl w:val="0"/>
          <w:numId w:val="27"/>
        </w:numPr>
        <w:rPr>
          <w:sz w:val="22"/>
          <w:szCs w:val="22"/>
        </w:rPr>
      </w:pPr>
      <w:r w:rsidRPr="00077931">
        <w:rPr>
          <w:sz w:val="22"/>
          <w:szCs w:val="22"/>
        </w:rPr>
        <w:t>26 September, 21 November, 23 January, 19 March and 21 May.</w:t>
      </w:r>
    </w:p>
    <w:p w:rsidR="00927F32" w:rsidRPr="00927F32" w:rsidRDefault="00927F32" w:rsidP="00927F32">
      <w:pPr>
        <w:rPr>
          <w:sz w:val="22"/>
          <w:szCs w:val="22"/>
        </w:rPr>
      </w:pPr>
    </w:p>
    <w:p w:rsidR="00927F32" w:rsidRPr="00927F32" w:rsidRDefault="00077931" w:rsidP="00927F32">
      <w:pPr>
        <w:rPr>
          <w:sz w:val="22"/>
          <w:szCs w:val="22"/>
        </w:rPr>
      </w:pPr>
      <w:r>
        <w:rPr>
          <w:sz w:val="22"/>
          <w:szCs w:val="22"/>
        </w:rPr>
        <w:tab/>
      </w:r>
      <w:r w:rsidR="00927F32" w:rsidRPr="00927F32">
        <w:rPr>
          <w:sz w:val="22"/>
          <w:szCs w:val="22"/>
        </w:rPr>
        <w:t xml:space="preserve">There will also be a meeting of the Audit Committee on Thursday, 9 January. </w:t>
      </w:r>
    </w:p>
    <w:p w:rsidR="003873A9" w:rsidRPr="003873A9" w:rsidRDefault="003873A9" w:rsidP="003A7206">
      <w:pPr>
        <w:rPr>
          <w:sz w:val="22"/>
          <w:szCs w:val="22"/>
        </w:rPr>
      </w:pPr>
    </w:p>
    <w:p w:rsidR="00077931" w:rsidRDefault="00077931" w:rsidP="003A7206">
      <w:pPr>
        <w:rPr>
          <w:sz w:val="22"/>
          <w:szCs w:val="22"/>
        </w:rPr>
      </w:pPr>
    </w:p>
    <w:p w:rsidR="0090153B" w:rsidRPr="003873A9" w:rsidRDefault="003873A9" w:rsidP="003A7206">
      <w:pPr>
        <w:rPr>
          <w:sz w:val="22"/>
          <w:szCs w:val="22"/>
        </w:rPr>
      </w:pPr>
      <w:r w:rsidRPr="003873A9">
        <w:rPr>
          <w:sz w:val="22"/>
          <w:szCs w:val="22"/>
        </w:rPr>
        <w:t>The meeting closed at 8:52</w:t>
      </w:r>
    </w:p>
    <w:p w:rsidR="003873A9" w:rsidRPr="003873A9" w:rsidRDefault="003873A9" w:rsidP="003873A9">
      <w:pPr>
        <w:jc w:val="right"/>
        <w:rPr>
          <w:sz w:val="56"/>
          <w:szCs w:val="56"/>
        </w:rPr>
      </w:pPr>
      <w:r w:rsidRPr="003873A9">
        <w:rPr>
          <w:rFonts w:ascii="Mistral" w:hAnsi="Mistral"/>
          <w:sz w:val="56"/>
          <w:szCs w:val="56"/>
        </w:rPr>
        <w:t>John Major</w:t>
      </w:r>
      <w:r w:rsidRPr="003873A9">
        <w:rPr>
          <w:sz w:val="56"/>
          <w:szCs w:val="56"/>
        </w:rPr>
        <w:t xml:space="preserve"> </w:t>
      </w:r>
    </w:p>
    <w:p w:rsidR="003873A9" w:rsidRPr="003873A9" w:rsidRDefault="003873A9" w:rsidP="003873A9">
      <w:pPr>
        <w:jc w:val="right"/>
        <w:rPr>
          <w:sz w:val="22"/>
          <w:szCs w:val="22"/>
        </w:rPr>
      </w:pPr>
      <w:r w:rsidRPr="003873A9">
        <w:rPr>
          <w:sz w:val="22"/>
          <w:szCs w:val="22"/>
        </w:rPr>
        <w:t>Parish Clerk</w:t>
      </w:r>
    </w:p>
    <w:sectPr w:rsidR="003873A9" w:rsidRPr="003873A9" w:rsidSect="003873A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A6B" w:rsidRDefault="000B2A6B" w:rsidP="001B0859">
      <w:r>
        <w:separator/>
      </w:r>
    </w:p>
  </w:endnote>
  <w:endnote w:type="continuationSeparator" w:id="0">
    <w:p w:rsidR="000B2A6B" w:rsidRDefault="000B2A6B" w:rsidP="001B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915489"/>
      <w:docPartObj>
        <w:docPartGallery w:val="Page Numbers (Bottom of Page)"/>
        <w:docPartUnique/>
      </w:docPartObj>
    </w:sdtPr>
    <w:sdtEndPr>
      <w:rPr>
        <w:noProof/>
      </w:rPr>
    </w:sdtEndPr>
    <w:sdtContent>
      <w:p w:rsidR="003873A9" w:rsidRDefault="003873A9">
        <w:pPr>
          <w:pStyle w:val="Footer"/>
          <w:jc w:val="center"/>
        </w:pPr>
        <w:r>
          <w:t>19/</w:t>
        </w:r>
        <w:r>
          <w:fldChar w:fldCharType="begin"/>
        </w:r>
        <w:r>
          <w:instrText xml:space="preserve"> PAGE   \* MERGEFORMAT </w:instrText>
        </w:r>
        <w:r>
          <w:fldChar w:fldCharType="separate"/>
        </w:r>
        <w:r w:rsidR="003A79B6">
          <w:rPr>
            <w:noProof/>
          </w:rPr>
          <w:t>8</w:t>
        </w:r>
        <w:r>
          <w:rPr>
            <w:noProof/>
          </w:rPr>
          <w:fldChar w:fldCharType="end"/>
        </w:r>
      </w:p>
    </w:sdtContent>
  </w:sdt>
  <w:p w:rsidR="001B0859" w:rsidRDefault="001B08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A6B" w:rsidRDefault="000B2A6B" w:rsidP="001B0859">
      <w:r>
        <w:separator/>
      </w:r>
    </w:p>
  </w:footnote>
  <w:footnote w:type="continuationSeparator" w:id="0">
    <w:p w:rsidR="000B2A6B" w:rsidRDefault="000B2A6B" w:rsidP="001B0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2BD"/>
    <w:multiLevelType w:val="hybridMultilevel"/>
    <w:tmpl w:val="3486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3038B"/>
    <w:multiLevelType w:val="hybridMultilevel"/>
    <w:tmpl w:val="7D30FA10"/>
    <w:lvl w:ilvl="0" w:tplc="87C87DE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65BCD"/>
    <w:multiLevelType w:val="hybridMultilevel"/>
    <w:tmpl w:val="A184B0B2"/>
    <w:lvl w:ilvl="0" w:tplc="1876C242">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17454D7"/>
    <w:multiLevelType w:val="hybridMultilevel"/>
    <w:tmpl w:val="FA8ED51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0156D65"/>
    <w:multiLevelType w:val="hybridMultilevel"/>
    <w:tmpl w:val="1DC0D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1167261"/>
    <w:multiLevelType w:val="hybridMultilevel"/>
    <w:tmpl w:val="9EB28E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3E71E58"/>
    <w:multiLevelType w:val="hybridMultilevel"/>
    <w:tmpl w:val="0138F99E"/>
    <w:lvl w:ilvl="0" w:tplc="C20E2BE4">
      <w:start w:val="1"/>
      <w:numFmt w:val="lowerLetter"/>
      <w:lvlText w:val="%1)"/>
      <w:lvlJc w:val="left"/>
      <w:pPr>
        <w:ind w:left="1080" w:hanging="360"/>
      </w:pPr>
      <w:rPr>
        <w:rFonts w:ascii="Arial" w:eastAsia="Times New Roman" w:hAnsi="Arial" w:cs="Arial"/>
        <w:b/>
        <w:i w:val="0"/>
        <w:color w:val="000000"/>
      </w:rPr>
    </w:lvl>
    <w:lvl w:ilvl="1" w:tplc="020E29E2">
      <w:start w:val="1"/>
      <w:numFmt w:val="lowerRoman"/>
      <w:lvlText w:val="%2)"/>
      <w:lvlJc w:val="left"/>
      <w:pPr>
        <w:ind w:left="1800" w:hanging="360"/>
      </w:pPr>
      <w:rPr>
        <w:b w:val="0"/>
        <w:color w:val="auto"/>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26913188"/>
    <w:multiLevelType w:val="hybridMultilevel"/>
    <w:tmpl w:val="D48C92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F800A1"/>
    <w:multiLevelType w:val="hybridMultilevel"/>
    <w:tmpl w:val="7EA4EAD6"/>
    <w:lvl w:ilvl="0" w:tplc="5B983A2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7B41B8"/>
    <w:multiLevelType w:val="hybridMultilevel"/>
    <w:tmpl w:val="E0F6FD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CEC1033"/>
    <w:multiLevelType w:val="hybridMultilevel"/>
    <w:tmpl w:val="27266554"/>
    <w:lvl w:ilvl="0" w:tplc="020E29E2">
      <w:start w:val="1"/>
      <w:numFmt w:val="lowerRoman"/>
      <w:lvlText w:val="%1)"/>
      <w:lvlJc w:val="left"/>
      <w:pPr>
        <w:ind w:left="2520" w:hanging="360"/>
      </w:pPr>
      <w:rPr>
        <w:b w:val="0"/>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30CE1D59"/>
    <w:multiLevelType w:val="hybridMultilevel"/>
    <w:tmpl w:val="0F5EDC2C"/>
    <w:lvl w:ilvl="0" w:tplc="4A8EB6DC">
      <w:start w:val="1"/>
      <w:numFmt w:val="lowerLetter"/>
      <w:lvlText w:val="%1)"/>
      <w:lvlJc w:val="left"/>
      <w:pPr>
        <w:ind w:left="1800" w:hanging="360"/>
      </w:pPr>
      <w:rPr>
        <w:rFonts w:hint="default"/>
        <w:b/>
        <w:i w:val="0"/>
        <w:color w:val="00000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3265157A"/>
    <w:multiLevelType w:val="hybridMultilevel"/>
    <w:tmpl w:val="2BAE2B40"/>
    <w:lvl w:ilvl="0" w:tplc="D76C081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4B473A"/>
    <w:multiLevelType w:val="hybridMultilevel"/>
    <w:tmpl w:val="A5A2BE6E"/>
    <w:lvl w:ilvl="0" w:tplc="FE301CBC">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B097FBD"/>
    <w:multiLevelType w:val="hybridMultilevel"/>
    <w:tmpl w:val="5DA2A58E"/>
    <w:lvl w:ilvl="0" w:tplc="020E29E2">
      <w:start w:val="1"/>
      <w:numFmt w:val="lowerRoman"/>
      <w:lvlText w:val="%1)"/>
      <w:lvlJc w:val="left"/>
      <w:pPr>
        <w:ind w:left="1155" w:hanging="360"/>
      </w:pPr>
      <w:rPr>
        <w:b w:val="0"/>
        <w:color w:val="auto"/>
      </w:rPr>
    </w:lvl>
    <w:lvl w:ilvl="1" w:tplc="08090019">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5">
    <w:nsid w:val="3CBB0869"/>
    <w:multiLevelType w:val="hybridMultilevel"/>
    <w:tmpl w:val="9B021568"/>
    <w:lvl w:ilvl="0" w:tplc="020E29E2">
      <w:start w:val="1"/>
      <w:numFmt w:val="lowerRoman"/>
      <w:lvlText w:val="%1)"/>
      <w:lvlJc w:val="left"/>
      <w:pPr>
        <w:ind w:left="108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F2938CF"/>
    <w:multiLevelType w:val="hybridMultilevel"/>
    <w:tmpl w:val="4D8673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27A7436"/>
    <w:multiLevelType w:val="hybridMultilevel"/>
    <w:tmpl w:val="1F0EC200"/>
    <w:lvl w:ilvl="0" w:tplc="2DCC7336">
      <w:start w:val="1"/>
      <w:numFmt w:val="lowerRoman"/>
      <w:lvlText w:val="%1."/>
      <w:lvlJc w:val="right"/>
      <w:pPr>
        <w:ind w:left="2160" w:hanging="360"/>
      </w:pPr>
      <w:rPr>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43F97732"/>
    <w:multiLevelType w:val="hybridMultilevel"/>
    <w:tmpl w:val="0138F99E"/>
    <w:lvl w:ilvl="0" w:tplc="C20E2BE4">
      <w:start w:val="1"/>
      <w:numFmt w:val="lowerLetter"/>
      <w:lvlText w:val="%1)"/>
      <w:lvlJc w:val="left"/>
      <w:pPr>
        <w:ind w:left="-5100" w:hanging="360"/>
      </w:pPr>
      <w:rPr>
        <w:rFonts w:ascii="Arial" w:eastAsia="Times New Roman" w:hAnsi="Arial" w:cs="Arial"/>
        <w:b/>
        <w:i w:val="0"/>
        <w:color w:val="000000"/>
      </w:rPr>
    </w:lvl>
    <w:lvl w:ilvl="1" w:tplc="020E29E2">
      <w:start w:val="1"/>
      <w:numFmt w:val="lowerRoman"/>
      <w:lvlText w:val="%2)"/>
      <w:lvlJc w:val="left"/>
      <w:pPr>
        <w:ind w:left="-4380" w:hanging="360"/>
      </w:pPr>
      <w:rPr>
        <w:b w:val="0"/>
        <w:color w:val="auto"/>
      </w:rPr>
    </w:lvl>
    <w:lvl w:ilvl="2" w:tplc="0809001B">
      <w:start w:val="1"/>
      <w:numFmt w:val="lowerRoman"/>
      <w:lvlText w:val="%3."/>
      <w:lvlJc w:val="right"/>
      <w:pPr>
        <w:ind w:left="-3660" w:hanging="180"/>
      </w:pPr>
    </w:lvl>
    <w:lvl w:ilvl="3" w:tplc="0809000F">
      <w:start w:val="1"/>
      <w:numFmt w:val="decimal"/>
      <w:lvlText w:val="%4."/>
      <w:lvlJc w:val="left"/>
      <w:pPr>
        <w:ind w:left="-2940" w:hanging="360"/>
      </w:pPr>
    </w:lvl>
    <w:lvl w:ilvl="4" w:tplc="08090019">
      <w:start w:val="1"/>
      <w:numFmt w:val="lowerLetter"/>
      <w:lvlText w:val="%5."/>
      <w:lvlJc w:val="left"/>
      <w:pPr>
        <w:ind w:left="-2220" w:hanging="360"/>
      </w:pPr>
    </w:lvl>
    <w:lvl w:ilvl="5" w:tplc="0809001B">
      <w:start w:val="1"/>
      <w:numFmt w:val="lowerRoman"/>
      <w:lvlText w:val="%6."/>
      <w:lvlJc w:val="right"/>
      <w:pPr>
        <w:ind w:left="-1500" w:hanging="180"/>
      </w:pPr>
    </w:lvl>
    <w:lvl w:ilvl="6" w:tplc="0809000F">
      <w:start w:val="1"/>
      <w:numFmt w:val="decimal"/>
      <w:lvlText w:val="%7."/>
      <w:lvlJc w:val="left"/>
      <w:pPr>
        <w:ind w:left="-780" w:hanging="360"/>
      </w:pPr>
    </w:lvl>
    <w:lvl w:ilvl="7" w:tplc="08090019">
      <w:start w:val="1"/>
      <w:numFmt w:val="lowerLetter"/>
      <w:lvlText w:val="%8."/>
      <w:lvlJc w:val="left"/>
      <w:pPr>
        <w:ind w:left="-60" w:hanging="360"/>
      </w:pPr>
    </w:lvl>
    <w:lvl w:ilvl="8" w:tplc="0809001B">
      <w:start w:val="1"/>
      <w:numFmt w:val="lowerRoman"/>
      <w:lvlText w:val="%9."/>
      <w:lvlJc w:val="right"/>
      <w:pPr>
        <w:ind w:left="660" w:hanging="180"/>
      </w:pPr>
    </w:lvl>
  </w:abstractNum>
  <w:abstractNum w:abstractNumId="19">
    <w:nsid w:val="46DD4123"/>
    <w:multiLevelType w:val="hybridMultilevel"/>
    <w:tmpl w:val="4D8A03E6"/>
    <w:lvl w:ilvl="0" w:tplc="020E29E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8D1285"/>
    <w:multiLevelType w:val="hybridMultilevel"/>
    <w:tmpl w:val="3326B186"/>
    <w:lvl w:ilvl="0" w:tplc="020E29E2">
      <w:start w:val="1"/>
      <w:numFmt w:val="lowerRoman"/>
      <w:lvlText w:val="%1)"/>
      <w:lvlJc w:val="left"/>
      <w:pPr>
        <w:ind w:left="108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A9F3E3B"/>
    <w:multiLevelType w:val="hybridMultilevel"/>
    <w:tmpl w:val="E7623850"/>
    <w:lvl w:ilvl="0" w:tplc="C330C59C">
      <w:start w:val="1"/>
      <w:numFmt w:val="lowerLetter"/>
      <w:lvlText w:val="%1)"/>
      <w:lvlJc w:val="left"/>
      <w:pPr>
        <w:ind w:left="2160" w:hanging="795"/>
      </w:pPr>
      <w:rPr>
        <w:rFonts w:hint="default"/>
        <w:b/>
        <w:color w:val="auto"/>
      </w:rPr>
    </w:lvl>
    <w:lvl w:ilvl="1" w:tplc="020E29E2">
      <w:start w:val="1"/>
      <w:numFmt w:val="lowerRoman"/>
      <w:lvlText w:val="%2)"/>
      <w:lvlJc w:val="left"/>
      <w:pPr>
        <w:ind w:left="2445" w:hanging="360"/>
      </w:pPr>
      <w:rPr>
        <w:rFonts w:hint="default"/>
        <w:b w:val="0"/>
        <w:color w:val="auto"/>
      </w:rPr>
    </w:lvl>
    <w:lvl w:ilvl="2" w:tplc="CBDEBCC2">
      <w:start w:val="1"/>
      <w:numFmt w:val="lowerRoman"/>
      <w:lvlText w:val="%3)"/>
      <w:lvlJc w:val="left"/>
      <w:pPr>
        <w:ind w:left="3165" w:hanging="180"/>
      </w:pPr>
      <w:rPr>
        <w:rFonts w:ascii="Arial" w:eastAsia="Times New Roman" w:hAnsi="Arial" w:cs="Arial" w:hint="default"/>
        <w:b w:val="0"/>
        <w:color w:val="auto"/>
      </w:r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22">
    <w:nsid w:val="5AAD6300"/>
    <w:multiLevelType w:val="hybridMultilevel"/>
    <w:tmpl w:val="62747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0FA702E"/>
    <w:multiLevelType w:val="hybridMultilevel"/>
    <w:tmpl w:val="A184B0B2"/>
    <w:lvl w:ilvl="0" w:tplc="1876C242">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738506D5"/>
    <w:multiLevelType w:val="hybridMultilevel"/>
    <w:tmpl w:val="D62E21EA"/>
    <w:lvl w:ilvl="0" w:tplc="5B32EFC8">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3B4024B"/>
    <w:multiLevelType w:val="hybridMultilevel"/>
    <w:tmpl w:val="E7623850"/>
    <w:lvl w:ilvl="0" w:tplc="C330C59C">
      <w:start w:val="1"/>
      <w:numFmt w:val="lowerLetter"/>
      <w:lvlText w:val="%1)"/>
      <w:lvlJc w:val="left"/>
      <w:pPr>
        <w:ind w:left="795" w:hanging="795"/>
      </w:pPr>
      <w:rPr>
        <w:rFonts w:hint="default"/>
        <w:b/>
        <w:color w:val="auto"/>
      </w:rPr>
    </w:lvl>
    <w:lvl w:ilvl="1" w:tplc="020E29E2">
      <w:start w:val="1"/>
      <w:numFmt w:val="lowerRoman"/>
      <w:lvlText w:val="%2)"/>
      <w:lvlJc w:val="left"/>
      <w:pPr>
        <w:ind w:left="1080" w:hanging="360"/>
      </w:pPr>
      <w:rPr>
        <w:rFonts w:hint="default"/>
        <w:b w:val="0"/>
        <w:color w:val="auto"/>
      </w:rPr>
    </w:lvl>
    <w:lvl w:ilvl="2" w:tplc="CBDEBCC2">
      <w:start w:val="1"/>
      <w:numFmt w:val="lowerRoman"/>
      <w:lvlText w:val="%3)"/>
      <w:lvlJc w:val="left"/>
      <w:pPr>
        <w:ind w:left="1800" w:hanging="180"/>
      </w:pPr>
      <w:rPr>
        <w:rFonts w:ascii="Arial" w:eastAsia="Times New Roman" w:hAnsi="Arial" w:cs="Arial"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F37455E"/>
    <w:multiLevelType w:val="hybridMultilevel"/>
    <w:tmpl w:val="D09A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17"/>
  </w:num>
  <w:num w:numId="5">
    <w:abstractNumId w:val="4"/>
  </w:num>
  <w:num w:numId="6">
    <w:abstractNumId w:val="19"/>
  </w:num>
  <w:num w:numId="7">
    <w:abstractNumId w:val="6"/>
  </w:num>
  <w:num w:numId="8">
    <w:abstractNumId w:val="23"/>
  </w:num>
  <w:num w:numId="9">
    <w:abstractNumId w:val="8"/>
  </w:num>
  <w:num w:numId="10">
    <w:abstractNumId w:val="1"/>
  </w:num>
  <w:num w:numId="11">
    <w:abstractNumId w:val="11"/>
  </w:num>
  <w:num w:numId="12">
    <w:abstractNumId w:val="24"/>
  </w:num>
  <w:num w:numId="13">
    <w:abstractNumId w:val="16"/>
  </w:num>
  <w:num w:numId="14">
    <w:abstractNumId w:val="3"/>
  </w:num>
  <w:num w:numId="15">
    <w:abstractNumId w:val="9"/>
  </w:num>
  <w:num w:numId="16">
    <w:abstractNumId w:val="12"/>
  </w:num>
  <w:num w:numId="17">
    <w:abstractNumId w:val="21"/>
  </w:num>
  <w:num w:numId="18">
    <w:abstractNumId w:val="14"/>
  </w:num>
  <w:num w:numId="19">
    <w:abstractNumId w:val="20"/>
  </w:num>
  <w:num w:numId="20">
    <w:abstractNumId w:val="10"/>
  </w:num>
  <w:num w:numId="21">
    <w:abstractNumId w:val="5"/>
  </w:num>
  <w:num w:numId="22">
    <w:abstractNumId w:val="26"/>
  </w:num>
  <w:num w:numId="23">
    <w:abstractNumId w:val="25"/>
  </w:num>
  <w:num w:numId="24">
    <w:abstractNumId w:val="13"/>
  </w:num>
  <w:num w:numId="25">
    <w:abstractNumId w:val="0"/>
  </w:num>
  <w:num w:numId="26">
    <w:abstractNumId w:val="15"/>
  </w:num>
  <w:num w:numId="27">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FF"/>
    <w:rsid w:val="00002A09"/>
    <w:rsid w:val="000115DE"/>
    <w:rsid w:val="00017BF4"/>
    <w:rsid w:val="00017EB0"/>
    <w:rsid w:val="0004557C"/>
    <w:rsid w:val="000469A3"/>
    <w:rsid w:val="00063AA3"/>
    <w:rsid w:val="00075FE8"/>
    <w:rsid w:val="00077931"/>
    <w:rsid w:val="000857E2"/>
    <w:rsid w:val="00094357"/>
    <w:rsid w:val="0009727F"/>
    <w:rsid w:val="000B1551"/>
    <w:rsid w:val="000B2A6B"/>
    <w:rsid w:val="000C6B1F"/>
    <w:rsid w:val="000E008B"/>
    <w:rsid w:val="00110492"/>
    <w:rsid w:val="00123956"/>
    <w:rsid w:val="00134AB8"/>
    <w:rsid w:val="0013553F"/>
    <w:rsid w:val="00135958"/>
    <w:rsid w:val="00165E43"/>
    <w:rsid w:val="0017411A"/>
    <w:rsid w:val="001878EF"/>
    <w:rsid w:val="001938C2"/>
    <w:rsid w:val="001A379B"/>
    <w:rsid w:val="001B0859"/>
    <w:rsid w:val="001B3B1F"/>
    <w:rsid w:val="001B486D"/>
    <w:rsid w:val="001B7611"/>
    <w:rsid w:val="001C31EF"/>
    <w:rsid w:val="001F147C"/>
    <w:rsid w:val="001F4A66"/>
    <w:rsid w:val="002051AA"/>
    <w:rsid w:val="002228A5"/>
    <w:rsid w:val="002244BF"/>
    <w:rsid w:val="002250BA"/>
    <w:rsid w:val="002513A4"/>
    <w:rsid w:val="00266FA2"/>
    <w:rsid w:val="00276D01"/>
    <w:rsid w:val="00281BCD"/>
    <w:rsid w:val="0028203B"/>
    <w:rsid w:val="002A02BF"/>
    <w:rsid w:val="002A0D96"/>
    <w:rsid w:val="002A13F8"/>
    <w:rsid w:val="002A366F"/>
    <w:rsid w:val="002B0501"/>
    <w:rsid w:val="002B4032"/>
    <w:rsid w:val="002C2D75"/>
    <w:rsid w:val="002C41B8"/>
    <w:rsid w:val="002C66C3"/>
    <w:rsid w:val="002D3C77"/>
    <w:rsid w:val="002E01CF"/>
    <w:rsid w:val="002E2492"/>
    <w:rsid w:val="002E6D0B"/>
    <w:rsid w:val="002F36D4"/>
    <w:rsid w:val="003042A5"/>
    <w:rsid w:val="00316C63"/>
    <w:rsid w:val="00332AAC"/>
    <w:rsid w:val="00335866"/>
    <w:rsid w:val="003615D0"/>
    <w:rsid w:val="003873A9"/>
    <w:rsid w:val="00394E48"/>
    <w:rsid w:val="00394F3D"/>
    <w:rsid w:val="003A1CCE"/>
    <w:rsid w:val="003A7206"/>
    <w:rsid w:val="003A78F2"/>
    <w:rsid w:val="003A79B6"/>
    <w:rsid w:val="003C2C94"/>
    <w:rsid w:val="003C7E13"/>
    <w:rsid w:val="003D6297"/>
    <w:rsid w:val="003E416D"/>
    <w:rsid w:val="003E456D"/>
    <w:rsid w:val="003E713D"/>
    <w:rsid w:val="003F2D6A"/>
    <w:rsid w:val="0040770C"/>
    <w:rsid w:val="004148AA"/>
    <w:rsid w:val="00431C82"/>
    <w:rsid w:val="004419BF"/>
    <w:rsid w:val="00444EF8"/>
    <w:rsid w:val="00446498"/>
    <w:rsid w:val="00461901"/>
    <w:rsid w:val="00462AC2"/>
    <w:rsid w:val="00462C8F"/>
    <w:rsid w:val="004637AC"/>
    <w:rsid w:val="00463A27"/>
    <w:rsid w:val="00471D8C"/>
    <w:rsid w:val="0047457F"/>
    <w:rsid w:val="00487694"/>
    <w:rsid w:val="00492465"/>
    <w:rsid w:val="0049779C"/>
    <w:rsid w:val="004B601F"/>
    <w:rsid w:val="004C0165"/>
    <w:rsid w:val="004C2CD4"/>
    <w:rsid w:val="004C3B38"/>
    <w:rsid w:val="004D1FB9"/>
    <w:rsid w:val="004E1FA8"/>
    <w:rsid w:val="004E7587"/>
    <w:rsid w:val="004F45A8"/>
    <w:rsid w:val="00514414"/>
    <w:rsid w:val="00517ED5"/>
    <w:rsid w:val="00547AC9"/>
    <w:rsid w:val="00553F36"/>
    <w:rsid w:val="005549A7"/>
    <w:rsid w:val="0057737B"/>
    <w:rsid w:val="005777FC"/>
    <w:rsid w:val="00581055"/>
    <w:rsid w:val="005924B9"/>
    <w:rsid w:val="005C246E"/>
    <w:rsid w:val="005C3B10"/>
    <w:rsid w:val="005D00B8"/>
    <w:rsid w:val="005D0828"/>
    <w:rsid w:val="005F0DE4"/>
    <w:rsid w:val="005F67B8"/>
    <w:rsid w:val="005F720D"/>
    <w:rsid w:val="005F75FF"/>
    <w:rsid w:val="006113C9"/>
    <w:rsid w:val="00612026"/>
    <w:rsid w:val="006309C8"/>
    <w:rsid w:val="0065002A"/>
    <w:rsid w:val="00653375"/>
    <w:rsid w:val="00655064"/>
    <w:rsid w:val="0066078D"/>
    <w:rsid w:val="00664181"/>
    <w:rsid w:val="00664F0F"/>
    <w:rsid w:val="006713F0"/>
    <w:rsid w:val="00676115"/>
    <w:rsid w:val="00690EF4"/>
    <w:rsid w:val="006C0D67"/>
    <w:rsid w:val="006D4FC8"/>
    <w:rsid w:val="00705D78"/>
    <w:rsid w:val="0070744F"/>
    <w:rsid w:val="0071328D"/>
    <w:rsid w:val="00720D9F"/>
    <w:rsid w:val="00722334"/>
    <w:rsid w:val="00727C2E"/>
    <w:rsid w:val="0073346D"/>
    <w:rsid w:val="007379EE"/>
    <w:rsid w:val="00752CE1"/>
    <w:rsid w:val="0075532B"/>
    <w:rsid w:val="007571E1"/>
    <w:rsid w:val="00771D01"/>
    <w:rsid w:val="00771D1D"/>
    <w:rsid w:val="007740D3"/>
    <w:rsid w:val="00775789"/>
    <w:rsid w:val="007A4295"/>
    <w:rsid w:val="007A5751"/>
    <w:rsid w:val="007A64BB"/>
    <w:rsid w:val="007A70DE"/>
    <w:rsid w:val="007B15F8"/>
    <w:rsid w:val="007B1695"/>
    <w:rsid w:val="007B6809"/>
    <w:rsid w:val="007B7A5D"/>
    <w:rsid w:val="007C0CAF"/>
    <w:rsid w:val="007C5714"/>
    <w:rsid w:val="007E1C9C"/>
    <w:rsid w:val="007F2575"/>
    <w:rsid w:val="007F4B12"/>
    <w:rsid w:val="008101F8"/>
    <w:rsid w:val="0081321C"/>
    <w:rsid w:val="00814F53"/>
    <w:rsid w:val="008168A9"/>
    <w:rsid w:val="00826B5C"/>
    <w:rsid w:val="008357E6"/>
    <w:rsid w:val="0083758F"/>
    <w:rsid w:val="008401D1"/>
    <w:rsid w:val="00840E04"/>
    <w:rsid w:val="008411F8"/>
    <w:rsid w:val="0085048D"/>
    <w:rsid w:val="00860EAA"/>
    <w:rsid w:val="0087124E"/>
    <w:rsid w:val="008821F1"/>
    <w:rsid w:val="008A34EA"/>
    <w:rsid w:val="008B132A"/>
    <w:rsid w:val="008B403A"/>
    <w:rsid w:val="008B67C1"/>
    <w:rsid w:val="008B7CB2"/>
    <w:rsid w:val="008D09AD"/>
    <w:rsid w:val="008E1745"/>
    <w:rsid w:val="008F07A3"/>
    <w:rsid w:val="008F1A26"/>
    <w:rsid w:val="0090153B"/>
    <w:rsid w:val="009172F9"/>
    <w:rsid w:val="00927F32"/>
    <w:rsid w:val="00943CED"/>
    <w:rsid w:val="009456BA"/>
    <w:rsid w:val="00975932"/>
    <w:rsid w:val="009772E6"/>
    <w:rsid w:val="00977312"/>
    <w:rsid w:val="00985030"/>
    <w:rsid w:val="00987616"/>
    <w:rsid w:val="009A24AE"/>
    <w:rsid w:val="009A2D5A"/>
    <w:rsid w:val="009B05B0"/>
    <w:rsid w:val="009B3943"/>
    <w:rsid w:val="009C2BB3"/>
    <w:rsid w:val="009D1421"/>
    <w:rsid w:val="009D75D9"/>
    <w:rsid w:val="00A1223C"/>
    <w:rsid w:val="00A14334"/>
    <w:rsid w:val="00A23152"/>
    <w:rsid w:val="00A238E3"/>
    <w:rsid w:val="00A518FF"/>
    <w:rsid w:val="00A52563"/>
    <w:rsid w:val="00A6345A"/>
    <w:rsid w:val="00A63C58"/>
    <w:rsid w:val="00A65C8B"/>
    <w:rsid w:val="00A771AF"/>
    <w:rsid w:val="00A86BCE"/>
    <w:rsid w:val="00A929A3"/>
    <w:rsid w:val="00AA2626"/>
    <w:rsid w:val="00AA3008"/>
    <w:rsid w:val="00AA37D8"/>
    <w:rsid w:val="00AA73B4"/>
    <w:rsid w:val="00AB27CD"/>
    <w:rsid w:val="00AB6A9F"/>
    <w:rsid w:val="00AC65DC"/>
    <w:rsid w:val="00AD0DDC"/>
    <w:rsid w:val="00AD7977"/>
    <w:rsid w:val="00AE1C06"/>
    <w:rsid w:val="00AF608F"/>
    <w:rsid w:val="00B02477"/>
    <w:rsid w:val="00B07BEE"/>
    <w:rsid w:val="00B20676"/>
    <w:rsid w:val="00B213F1"/>
    <w:rsid w:val="00B21FC7"/>
    <w:rsid w:val="00B27355"/>
    <w:rsid w:val="00B34C89"/>
    <w:rsid w:val="00B4028F"/>
    <w:rsid w:val="00B44C8F"/>
    <w:rsid w:val="00B45FDF"/>
    <w:rsid w:val="00B4724F"/>
    <w:rsid w:val="00B50822"/>
    <w:rsid w:val="00B65946"/>
    <w:rsid w:val="00B67A76"/>
    <w:rsid w:val="00B95FDD"/>
    <w:rsid w:val="00B965EB"/>
    <w:rsid w:val="00BC4CF3"/>
    <w:rsid w:val="00BD50CC"/>
    <w:rsid w:val="00BE734A"/>
    <w:rsid w:val="00BF122E"/>
    <w:rsid w:val="00C06317"/>
    <w:rsid w:val="00C122BA"/>
    <w:rsid w:val="00C16141"/>
    <w:rsid w:val="00C34423"/>
    <w:rsid w:val="00C441C8"/>
    <w:rsid w:val="00C4555E"/>
    <w:rsid w:val="00C47646"/>
    <w:rsid w:val="00C72CFB"/>
    <w:rsid w:val="00C74939"/>
    <w:rsid w:val="00C90F96"/>
    <w:rsid w:val="00CA2570"/>
    <w:rsid w:val="00CB0285"/>
    <w:rsid w:val="00CB2BD6"/>
    <w:rsid w:val="00CC0863"/>
    <w:rsid w:val="00CC795C"/>
    <w:rsid w:val="00CD2446"/>
    <w:rsid w:val="00CD51FD"/>
    <w:rsid w:val="00CE0134"/>
    <w:rsid w:val="00D34FC6"/>
    <w:rsid w:val="00D5599C"/>
    <w:rsid w:val="00D57D8A"/>
    <w:rsid w:val="00D66484"/>
    <w:rsid w:val="00D8130B"/>
    <w:rsid w:val="00D947F2"/>
    <w:rsid w:val="00D97268"/>
    <w:rsid w:val="00DA00AD"/>
    <w:rsid w:val="00DA0506"/>
    <w:rsid w:val="00DB66A6"/>
    <w:rsid w:val="00DC61FA"/>
    <w:rsid w:val="00DD4625"/>
    <w:rsid w:val="00DD53C9"/>
    <w:rsid w:val="00DE505A"/>
    <w:rsid w:val="00DE51AF"/>
    <w:rsid w:val="00DE6B0A"/>
    <w:rsid w:val="00DF6B7C"/>
    <w:rsid w:val="00E03B5A"/>
    <w:rsid w:val="00E05399"/>
    <w:rsid w:val="00E1022B"/>
    <w:rsid w:val="00E1477A"/>
    <w:rsid w:val="00E24E86"/>
    <w:rsid w:val="00E3594B"/>
    <w:rsid w:val="00E37DEE"/>
    <w:rsid w:val="00E47A44"/>
    <w:rsid w:val="00E567AA"/>
    <w:rsid w:val="00E57153"/>
    <w:rsid w:val="00E639AD"/>
    <w:rsid w:val="00E71725"/>
    <w:rsid w:val="00E91C96"/>
    <w:rsid w:val="00EA4493"/>
    <w:rsid w:val="00EB6169"/>
    <w:rsid w:val="00EC09B9"/>
    <w:rsid w:val="00EC70D7"/>
    <w:rsid w:val="00EE7D6C"/>
    <w:rsid w:val="00EF3AA6"/>
    <w:rsid w:val="00F04FD7"/>
    <w:rsid w:val="00F134D1"/>
    <w:rsid w:val="00F16234"/>
    <w:rsid w:val="00F164BC"/>
    <w:rsid w:val="00F17658"/>
    <w:rsid w:val="00F33B12"/>
    <w:rsid w:val="00F34057"/>
    <w:rsid w:val="00F43319"/>
    <w:rsid w:val="00F45CAF"/>
    <w:rsid w:val="00F46571"/>
    <w:rsid w:val="00F52FB9"/>
    <w:rsid w:val="00F6192B"/>
    <w:rsid w:val="00F75CA1"/>
    <w:rsid w:val="00F87B81"/>
    <w:rsid w:val="00F92A48"/>
    <w:rsid w:val="00F95D10"/>
    <w:rsid w:val="00FA7003"/>
    <w:rsid w:val="00FC1758"/>
    <w:rsid w:val="00FC1DC7"/>
    <w:rsid w:val="00FC3F7C"/>
    <w:rsid w:val="00FC4DA6"/>
    <w:rsid w:val="00FE2FDD"/>
    <w:rsid w:val="00FE6B91"/>
    <w:rsid w:val="00FF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EA"/>
    <w:pPr>
      <w:spacing w:after="0" w:line="240" w:lineRule="auto"/>
    </w:pPr>
    <w:rPr>
      <w:rFonts w:ascii="Arial" w:eastAsia="Times New Roman"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8FF"/>
    <w:rPr>
      <w:rFonts w:ascii="Calibri" w:hAnsi="Calibri" w:cs="Times New Roman"/>
      <w:sz w:val="22"/>
      <w:szCs w:val="21"/>
      <w:lang w:val="en-GB"/>
    </w:rPr>
  </w:style>
  <w:style w:type="character" w:customStyle="1" w:styleId="PlainTextChar">
    <w:name w:val="Plain Text Char"/>
    <w:basedOn w:val="DefaultParagraphFont"/>
    <w:link w:val="PlainText"/>
    <w:uiPriority w:val="99"/>
    <w:rsid w:val="00A518FF"/>
    <w:rPr>
      <w:rFonts w:ascii="Calibri" w:eastAsia="Times New Roman" w:hAnsi="Calibri" w:cs="Times New Roman"/>
      <w:szCs w:val="21"/>
      <w:lang w:eastAsia="en-GB"/>
    </w:rPr>
  </w:style>
  <w:style w:type="paragraph" w:styleId="ListParagraph">
    <w:name w:val="List Paragraph"/>
    <w:basedOn w:val="Normal"/>
    <w:uiPriority w:val="34"/>
    <w:qFormat/>
    <w:rsid w:val="00A518FF"/>
    <w:pPr>
      <w:ind w:left="720"/>
      <w:contextualSpacing/>
    </w:pPr>
  </w:style>
  <w:style w:type="paragraph" w:styleId="Header">
    <w:name w:val="header"/>
    <w:basedOn w:val="Normal"/>
    <w:link w:val="HeaderChar"/>
    <w:uiPriority w:val="99"/>
    <w:unhideWhenUsed/>
    <w:rsid w:val="001B0859"/>
    <w:pPr>
      <w:tabs>
        <w:tab w:val="center" w:pos="4513"/>
        <w:tab w:val="right" w:pos="9026"/>
      </w:tabs>
    </w:pPr>
  </w:style>
  <w:style w:type="character" w:customStyle="1" w:styleId="HeaderChar">
    <w:name w:val="Header Char"/>
    <w:basedOn w:val="DefaultParagraphFont"/>
    <w:link w:val="Header"/>
    <w:uiPriority w:val="99"/>
    <w:rsid w:val="001B0859"/>
    <w:rPr>
      <w:rFonts w:ascii="Arial" w:eastAsia="Times New Roman" w:hAnsi="Arial" w:cs="Arial"/>
      <w:sz w:val="20"/>
      <w:szCs w:val="20"/>
      <w:lang w:val="en-US" w:eastAsia="en-GB"/>
    </w:rPr>
  </w:style>
  <w:style w:type="paragraph" w:styleId="Footer">
    <w:name w:val="footer"/>
    <w:basedOn w:val="Normal"/>
    <w:link w:val="FooterChar"/>
    <w:uiPriority w:val="99"/>
    <w:unhideWhenUsed/>
    <w:rsid w:val="001B0859"/>
    <w:pPr>
      <w:tabs>
        <w:tab w:val="center" w:pos="4513"/>
        <w:tab w:val="right" w:pos="9026"/>
      </w:tabs>
    </w:pPr>
  </w:style>
  <w:style w:type="character" w:customStyle="1" w:styleId="FooterChar">
    <w:name w:val="Footer Char"/>
    <w:basedOn w:val="DefaultParagraphFont"/>
    <w:link w:val="Footer"/>
    <w:uiPriority w:val="99"/>
    <w:rsid w:val="001B0859"/>
    <w:rPr>
      <w:rFonts w:ascii="Arial" w:eastAsia="Times New Roman" w:hAnsi="Arial" w:cs="Arial"/>
      <w:sz w:val="20"/>
      <w:szCs w:val="20"/>
      <w:lang w:val="en-US" w:eastAsia="en-GB"/>
    </w:rPr>
  </w:style>
  <w:style w:type="paragraph" w:styleId="BalloonText">
    <w:name w:val="Balloon Text"/>
    <w:basedOn w:val="Normal"/>
    <w:link w:val="BalloonTextChar"/>
    <w:uiPriority w:val="99"/>
    <w:semiHidden/>
    <w:unhideWhenUsed/>
    <w:rsid w:val="002C41B8"/>
    <w:rPr>
      <w:rFonts w:ascii="Tahoma" w:hAnsi="Tahoma" w:cs="Tahoma"/>
      <w:sz w:val="16"/>
      <w:szCs w:val="16"/>
    </w:rPr>
  </w:style>
  <w:style w:type="character" w:customStyle="1" w:styleId="BalloonTextChar">
    <w:name w:val="Balloon Text Char"/>
    <w:basedOn w:val="DefaultParagraphFont"/>
    <w:link w:val="BalloonText"/>
    <w:uiPriority w:val="99"/>
    <w:semiHidden/>
    <w:rsid w:val="002C41B8"/>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444EF8"/>
    <w:rPr>
      <w:color w:val="0000FF" w:themeColor="hyperlink"/>
      <w:u w:val="single"/>
    </w:rPr>
  </w:style>
  <w:style w:type="character" w:styleId="FollowedHyperlink">
    <w:name w:val="FollowedHyperlink"/>
    <w:basedOn w:val="DefaultParagraphFont"/>
    <w:uiPriority w:val="99"/>
    <w:semiHidden/>
    <w:unhideWhenUsed/>
    <w:rsid w:val="00444E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EA"/>
    <w:pPr>
      <w:spacing w:after="0" w:line="240" w:lineRule="auto"/>
    </w:pPr>
    <w:rPr>
      <w:rFonts w:ascii="Arial" w:eastAsia="Times New Roman"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8FF"/>
    <w:rPr>
      <w:rFonts w:ascii="Calibri" w:hAnsi="Calibri" w:cs="Times New Roman"/>
      <w:sz w:val="22"/>
      <w:szCs w:val="21"/>
      <w:lang w:val="en-GB"/>
    </w:rPr>
  </w:style>
  <w:style w:type="character" w:customStyle="1" w:styleId="PlainTextChar">
    <w:name w:val="Plain Text Char"/>
    <w:basedOn w:val="DefaultParagraphFont"/>
    <w:link w:val="PlainText"/>
    <w:uiPriority w:val="99"/>
    <w:rsid w:val="00A518FF"/>
    <w:rPr>
      <w:rFonts w:ascii="Calibri" w:eastAsia="Times New Roman" w:hAnsi="Calibri" w:cs="Times New Roman"/>
      <w:szCs w:val="21"/>
      <w:lang w:eastAsia="en-GB"/>
    </w:rPr>
  </w:style>
  <w:style w:type="paragraph" w:styleId="ListParagraph">
    <w:name w:val="List Paragraph"/>
    <w:basedOn w:val="Normal"/>
    <w:uiPriority w:val="34"/>
    <w:qFormat/>
    <w:rsid w:val="00A518FF"/>
    <w:pPr>
      <w:ind w:left="720"/>
      <w:contextualSpacing/>
    </w:pPr>
  </w:style>
  <w:style w:type="paragraph" w:styleId="Header">
    <w:name w:val="header"/>
    <w:basedOn w:val="Normal"/>
    <w:link w:val="HeaderChar"/>
    <w:uiPriority w:val="99"/>
    <w:unhideWhenUsed/>
    <w:rsid w:val="001B0859"/>
    <w:pPr>
      <w:tabs>
        <w:tab w:val="center" w:pos="4513"/>
        <w:tab w:val="right" w:pos="9026"/>
      </w:tabs>
    </w:pPr>
  </w:style>
  <w:style w:type="character" w:customStyle="1" w:styleId="HeaderChar">
    <w:name w:val="Header Char"/>
    <w:basedOn w:val="DefaultParagraphFont"/>
    <w:link w:val="Header"/>
    <w:uiPriority w:val="99"/>
    <w:rsid w:val="001B0859"/>
    <w:rPr>
      <w:rFonts w:ascii="Arial" w:eastAsia="Times New Roman" w:hAnsi="Arial" w:cs="Arial"/>
      <w:sz w:val="20"/>
      <w:szCs w:val="20"/>
      <w:lang w:val="en-US" w:eastAsia="en-GB"/>
    </w:rPr>
  </w:style>
  <w:style w:type="paragraph" w:styleId="Footer">
    <w:name w:val="footer"/>
    <w:basedOn w:val="Normal"/>
    <w:link w:val="FooterChar"/>
    <w:uiPriority w:val="99"/>
    <w:unhideWhenUsed/>
    <w:rsid w:val="001B0859"/>
    <w:pPr>
      <w:tabs>
        <w:tab w:val="center" w:pos="4513"/>
        <w:tab w:val="right" w:pos="9026"/>
      </w:tabs>
    </w:pPr>
  </w:style>
  <w:style w:type="character" w:customStyle="1" w:styleId="FooterChar">
    <w:name w:val="Footer Char"/>
    <w:basedOn w:val="DefaultParagraphFont"/>
    <w:link w:val="Footer"/>
    <w:uiPriority w:val="99"/>
    <w:rsid w:val="001B0859"/>
    <w:rPr>
      <w:rFonts w:ascii="Arial" w:eastAsia="Times New Roman" w:hAnsi="Arial" w:cs="Arial"/>
      <w:sz w:val="20"/>
      <w:szCs w:val="20"/>
      <w:lang w:val="en-US" w:eastAsia="en-GB"/>
    </w:rPr>
  </w:style>
  <w:style w:type="paragraph" w:styleId="BalloonText">
    <w:name w:val="Balloon Text"/>
    <w:basedOn w:val="Normal"/>
    <w:link w:val="BalloonTextChar"/>
    <w:uiPriority w:val="99"/>
    <w:semiHidden/>
    <w:unhideWhenUsed/>
    <w:rsid w:val="002C41B8"/>
    <w:rPr>
      <w:rFonts w:ascii="Tahoma" w:hAnsi="Tahoma" w:cs="Tahoma"/>
      <w:sz w:val="16"/>
      <w:szCs w:val="16"/>
    </w:rPr>
  </w:style>
  <w:style w:type="character" w:customStyle="1" w:styleId="BalloonTextChar">
    <w:name w:val="Balloon Text Char"/>
    <w:basedOn w:val="DefaultParagraphFont"/>
    <w:link w:val="BalloonText"/>
    <w:uiPriority w:val="99"/>
    <w:semiHidden/>
    <w:rsid w:val="002C41B8"/>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444EF8"/>
    <w:rPr>
      <w:color w:val="0000FF" w:themeColor="hyperlink"/>
      <w:u w:val="single"/>
    </w:rPr>
  </w:style>
  <w:style w:type="character" w:styleId="FollowedHyperlink">
    <w:name w:val="FollowedHyperlink"/>
    <w:basedOn w:val="DefaultParagraphFont"/>
    <w:uiPriority w:val="99"/>
    <w:semiHidden/>
    <w:unhideWhenUsed/>
    <w:rsid w:val="00444E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9794">
      <w:bodyDiv w:val="1"/>
      <w:marLeft w:val="0"/>
      <w:marRight w:val="0"/>
      <w:marTop w:val="0"/>
      <w:marBottom w:val="0"/>
      <w:divBdr>
        <w:top w:val="none" w:sz="0" w:space="0" w:color="auto"/>
        <w:left w:val="none" w:sz="0" w:space="0" w:color="auto"/>
        <w:bottom w:val="none" w:sz="0" w:space="0" w:color="auto"/>
        <w:right w:val="none" w:sz="0" w:space="0" w:color="auto"/>
      </w:divBdr>
    </w:div>
    <w:div w:id="519702288">
      <w:bodyDiv w:val="1"/>
      <w:marLeft w:val="0"/>
      <w:marRight w:val="0"/>
      <w:marTop w:val="0"/>
      <w:marBottom w:val="0"/>
      <w:divBdr>
        <w:top w:val="none" w:sz="0" w:space="0" w:color="auto"/>
        <w:left w:val="none" w:sz="0" w:space="0" w:color="auto"/>
        <w:bottom w:val="none" w:sz="0" w:space="0" w:color="auto"/>
        <w:right w:val="none" w:sz="0" w:space="0" w:color="auto"/>
      </w:divBdr>
    </w:div>
    <w:div w:id="884097915">
      <w:bodyDiv w:val="1"/>
      <w:marLeft w:val="0"/>
      <w:marRight w:val="0"/>
      <w:marTop w:val="0"/>
      <w:marBottom w:val="0"/>
      <w:divBdr>
        <w:top w:val="none" w:sz="0" w:space="0" w:color="auto"/>
        <w:left w:val="none" w:sz="0" w:space="0" w:color="auto"/>
        <w:bottom w:val="none" w:sz="0" w:space="0" w:color="auto"/>
        <w:right w:val="none" w:sz="0" w:space="0" w:color="auto"/>
      </w:divBdr>
    </w:div>
    <w:div w:id="1199928214">
      <w:bodyDiv w:val="1"/>
      <w:marLeft w:val="0"/>
      <w:marRight w:val="0"/>
      <w:marTop w:val="0"/>
      <w:marBottom w:val="0"/>
      <w:divBdr>
        <w:top w:val="none" w:sz="0" w:space="0" w:color="auto"/>
        <w:left w:val="none" w:sz="0" w:space="0" w:color="auto"/>
        <w:bottom w:val="none" w:sz="0" w:space="0" w:color="auto"/>
        <w:right w:val="none" w:sz="0" w:space="0" w:color="auto"/>
      </w:divBdr>
    </w:div>
    <w:div w:id="1418013162">
      <w:bodyDiv w:val="1"/>
      <w:marLeft w:val="0"/>
      <w:marRight w:val="0"/>
      <w:marTop w:val="0"/>
      <w:marBottom w:val="0"/>
      <w:divBdr>
        <w:top w:val="none" w:sz="0" w:space="0" w:color="auto"/>
        <w:left w:val="none" w:sz="0" w:space="0" w:color="auto"/>
        <w:bottom w:val="none" w:sz="0" w:space="0" w:color="auto"/>
        <w:right w:val="none" w:sz="0" w:space="0" w:color="auto"/>
      </w:divBdr>
    </w:div>
    <w:div w:id="20033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telford.gov.uk/planning/pa-applicationsummary.aspx?applicationnumber=TWC/2019/035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ecure.telford.gov.uk/planning/pa-applicationsummary.aspx?applicationnumber=TWC/2019/035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telford.gov.uk/planning/pa-applicationsummary.aspx?applicationnumber=TWC/2019/004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ecure.telford.gov.uk/planning/pa-applicationsummary.aspx?applicationnumber=TWC/2019/0252"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secure.telford.gov.uk/planning/pa-applicationsummary.aspx?Applicationnumber=TWC/2019/0334" TargetMode="External"/><Relationship Id="rId14" Type="http://schemas.openxmlformats.org/officeDocument/2006/relationships/hyperlink" Target="https://secure.telford.gov.uk/planning/pa-applicationsummary.aspx?applicationnumber=TWC/2019/036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05E564-A215-4E71-B724-A370D09D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cp:revision>
  <cp:lastPrinted>2019-05-19T14:26:00Z</cp:lastPrinted>
  <dcterms:created xsi:type="dcterms:W3CDTF">2019-05-17T14:23:00Z</dcterms:created>
  <dcterms:modified xsi:type="dcterms:W3CDTF">2019-07-19T14:55:00Z</dcterms:modified>
</cp:coreProperties>
</file>