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773B81"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773B81"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5E52C71F"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86A17">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31E68E50"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A86A17">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767172F"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A86A17">
              <w:rPr>
                <w:rFonts w:ascii="Arial" w:hAnsi="Arial" w:cs="Arial"/>
                <w:color w:val="000000"/>
                <w:sz w:val="22"/>
                <w:szCs w:val="22"/>
                <w:lang w:bidi="en-US"/>
              </w:rPr>
              <w:t>3</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CBE9C77"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86A17">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the meeting </w:t>
            </w:r>
            <w:r w:rsidRPr="00D13515">
              <w:rPr>
                <w:rFonts w:ascii="Arial" w:hAnsi="Arial" w:cs="Arial"/>
                <w:color w:val="000000"/>
                <w:sz w:val="22"/>
                <w:szCs w:val="22"/>
                <w:lang w:bidi="en-US"/>
              </w:rPr>
              <w:lastRenderedPageBreak/>
              <w:t>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B679799"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t>
            </w:r>
            <w:proofErr w:type="gramStart"/>
            <w:r w:rsidRPr="00D13515">
              <w:rPr>
                <w:rFonts w:ascii="Arial" w:hAnsi="Arial" w:cs="Arial"/>
                <w:color w:val="000000"/>
                <w:sz w:val="22"/>
                <w:szCs w:val="22"/>
                <w:lang w:bidi="en-US"/>
              </w:rPr>
              <w:t xml:space="preserve">shall </w:t>
            </w:r>
            <w:proofErr w:type="spellStart"/>
            <w:r w:rsidRPr="00D13515">
              <w:rPr>
                <w:rFonts w:ascii="Arial" w:hAnsi="Arial" w:cs="Arial"/>
                <w:color w:val="000000"/>
                <w:sz w:val="22"/>
                <w:szCs w:val="22"/>
                <w:lang w:bidi="en-US"/>
              </w:rPr>
              <w:t>shall</w:t>
            </w:r>
            <w:proofErr w:type="spellEnd"/>
            <w:proofErr w:type="gramEnd"/>
            <w:r w:rsidRPr="00D13515">
              <w:rPr>
                <w:rFonts w:ascii="Arial" w:hAnsi="Arial" w:cs="Arial"/>
                <w:color w:val="000000"/>
                <w:sz w:val="22"/>
                <w:szCs w:val="22"/>
                <w:lang w:bidi="en-US"/>
              </w:rPr>
              <w:t xml:space="preserve">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5"/>
        <w:gridCol w:w="8556"/>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802CAE3" w:rsidR="00883BA0" w:rsidRPr="00D13515" w:rsidRDefault="00883BA0" w:rsidP="00DD3F66">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A86A17">
              <w:rPr>
                <w:rFonts w:ascii="Arial" w:hAnsi="Arial" w:cs="Arial"/>
                <w:color w:val="000000"/>
                <w:sz w:val="22"/>
                <w:szCs w:val="22"/>
                <w:lang w:bidi="en-US"/>
              </w:rPr>
              <w:t xml:space="preserve">2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2597085"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D3F66">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06EA59DF"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DD3F66">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DD3F66">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DD3F66">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DD3F66">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E21876"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2804FF">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531FB6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2804FF">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6BF3B721"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804FF">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22DA8F2"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14:paraId="4E968BBA" w14:textId="51E974B6"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w:t>
      </w:r>
      <w:r w:rsidRPr="00D13515">
        <w:rPr>
          <w:rFonts w:ascii="Arial" w:hAnsi="Arial" w:cs="Arial"/>
          <w:color w:val="000000"/>
          <w:sz w:val="22"/>
          <w:szCs w:val="22"/>
          <w:lang w:bidi="en-US"/>
        </w:rPr>
        <w:lastRenderedPageBreak/>
        <w:t xml:space="preserve">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B1815B"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2804F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6DC3908E"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2804FF">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3E845451"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04D0AE3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D900D9">
        <w:rPr>
          <w:rFonts w:ascii="Arial" w:hAnsi="Arial" w:cs="Arial"/>
          <w:color w:val="000000"/>
          <w:sz w:val="22"/>
          <w:szCs w:val="22"/>
          <w:lang w:bidi="en-US"/>
        </w:rPr>
        <w:t>the Council or,</w:t>
      </w:r>
      <w:r w:rsidR="00883BA0" w:rsidRPr="00D13515">
        <w:rPr>
          <w:rFonts w:ascii="Arial" w:hAnsi="Arial" w:cs="Arial"/>
          <w:color w:val="000000"/>
          <w:sz w:val="22"/>
          <w:szCs w:val="22"/>
          <w:lang w:bidi="en-US"/>
        </w:rPr>
        <w:t xml:space="preserve">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w:t>
      </w:r>
      <w:r w:rsidR="00C521A9">
        <w:rPr>
          <w:rFonts w:ascii="Arial" w:hAnsi="Arial" w:cs="Arial"/>
          <w:color w:val="000000"/>
          <w:sz w:val="22"/>
          <w:szCs w:val="22"/>
          <w:lang w:bidi="en-US"/>
        </w:rPr>
        <w:t xml:space="preserve"> the Council of absence occasioned by illness or other reason and that person shall report such absence to the Council at its next meeting.</w:t>
      </w:r>
    </w:p>
    <w:p w14:paraId="47D391FC" w14:textId="182CC82E"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C521A9">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C521A9">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t>
      </w:r>
    </w:p>
    <w:p w14:paraId="1A945AB9" w14:textId="5744C4C4"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C521A9">
        <w:rPr>
          <w:rFonts w:ascii="Arial" w:hAnsi="Arial" w:cs="Arial"/>
          <w:color w:val="000000"/>
          <w:sz w:val="22"/>
          <w:szCs w:val="22"/>
          <w:lang w:bidi="en-US"/>
        </w:rPr>
        <w:t>Council or</w:t>
      </w:r>
      <w:r w:rsidR="00883BA0" w:rsidRPr="00D13515">
        <w:rPr>
          <w:rFonts w:ascii="Arial" w:hAnsi="Arial" w:cs="Arial"/>
          <w:color w:val="000000"/>
          <w:sz w:val="22"/>
          <w:szCs w:val="22"/>
          <w:lang w:bidi="en-US"/>
        </w:rPr>
        <w:t xml:space="preserve"> in his absence, the vice-chairman of </w:t>
      </w:r>
      <w:r w:rsidR="00C521A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C521A9">
        <w:rPr>
          <w:rFonts w:ascii="Arial" w:hAnsi="Arial" w:cs="Arial"/>
          <w:color w:val="000000"/>
          <w:sz w:val="22"/>
          <w:szCs w:val="22"/>
          <w:lang w:bidi="en-US"/>
        </w:rPr>
        <w:t>Council.</w:t>
      </w:r>
    </w:p>
    <w:p w14:paraId="48692D72" w14:textId="6CDA81B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C521A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w:t>
      </w:r>
      <w:r w:rsidR="00883BA0" w:rsidRPr="00D13515">
        <w:rPr>
          <w:rFonts w:ascii="Arial" w:hAnsi="Arial" w:cs="Arial"/>
          <w:color w:val="000000"/>
          <w:sz w:val="22"/>
          <w:szCs w:val="22"/>
          <w:lang w:bidi="en-US"/>
        </w:rPr>
        <w:lastRenderedPageBreak/>
        <w:t xml:space="preserve">communicated to another member of </w:t>
      </w:r>
      <w:r w:rsidR="00C521A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C521A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lastRenderedPageBreak/>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w:t>
      </w:r>
      <w:proofErr w:type="gramStart"/>
      <w:r w:rsidRPr="00F341CE">
        <w:rPr>
          <w:rFonts w:ascii="Arial" w:hAnsi="Arial" w:cs="Arial"/>
          <w:sz w:val="22"/>
          <w:szCs w:val="22"/>
        </w:rPr>
        <w:t>)(</w:t>
      </w:r>
      <w:proofErr w:type="gramEnd"/>
      <w:r w:rsidRPr="00F341CE">
        <w:rPr>
          <w:rFonts w:ascii="Arial" w:hAnsi="Arial" w:cs="Arial"/>
          <w:sz w:val="22"/>
          <w:szCs w:val="22"/>
        </w:rPr>
        <w:t>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w:t>
      </w:r>
      <w:r w:rsidRPr="00D13515">
        <w:rPr>
          <w:rFonts w:ascii="Arial" w:hAnsi="Arial" w:cs="Arial"/>
          <w:color w:val="000000"/>
          <w:sz w:val="22"/>
          <w:szCs w:val="22"/>
          <w:lang w:bidi="en-US"/>
        </w:rPr>
        <w:lastRenderedPageBreak/>
        <w:t xml:space="preserve">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1067F7C1"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8490A">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088A483F" w14:textId="4D8CD7DF" w:rsidR="00434FEC" w:rsidRPr="00EC27BD" w:rsidRDefault="00434FEC" w:rsidP="00434FEC">
      <w:pPr>
        <w:rPr>
          <w:rFonts w:ascii="Arial" w:hAnsi="Arial" w:cs="Arial"/>
          <w:b/>
          <w:bCs/>
          <w:highlight w:val="yellow"/>
        </w:rPr>
      </w:pPr>
      <w:r w:rsidRPr="00EC27BD">
        <w:rPr>
          <w:rFonts w:ascii="Arial" w:hAnsi="Arial" w:cs="Arial"/>
          <w:b/>
          <w:bCs/>
          <w:highlight w:val="yellow"/>
        </w:rPr>
        <w:t xml:space="preserve">These </w:t>
      </w:r>
      <w:r>
        <w:rPr>
          <w:rFonts w:ascii="Arial" w:hAnsi="Arial" w:cs="Arial"/>
          <w:b/>
          <w:bCs/>
          <w:highlight w:val="yellow"/>
        </w:rPr>
        <w:t>Standing Orders</w:t>
      </w:r>
      <w:r w:rsidRPr="00EC27BD">
        <w:rPr>
          <w:rFonts w:ascii="Arial" w:hAnsi="Arial" w:cs="Arial"/>
          <w:b/>
          <w:bCs/>
          <w:highlight w:val="yellow"/>
        </w:rPr>
        <w:t xml:space="preserve"> were adopted by Tibberton &amp; Cherrington Parish Council at its meeting held 26th May 202</w:t>
      </w:r>
      <w:r w:rsidR="00177894">
        <w:rPr>
          <w:rFonts w:ascii="Arial" w:hAnsi="Arial" w:cs="Arial"/>
          <w:b/>
          <w:bCs/>
          <w:highlight w:val="yellow"/>
        </w:rPr>
        <w:t>2</w:t>
      </w:r>
      <w:r w:rsidRPr="00EC27BD">
        <w:rPr>
          <w:rFonts w:ascii="Arial" w:hAnsi="Arial" w:cs="Arial"/>
          <w:b/>
          <w:bCs/>
          <w:highlight w:val="yellow"/>
        </w:rPr>
        <w:t>. 2</w:t>
      </w:r>
      <w:r w:rsidR="00177894">
        <w:rPr>
          <w:rFonts w:ascii="Arial" w:hAnsi="Arial" w:cs="Arial"/>
          <w:b/>
          <w:bCs/>
          <w:highlight w:val="yellow"/>
        </w:rPr>
        <w:t>2</w:t>
      </w:r>
      <w:r w:rsidRPr="00EC27BD">
        <w:rPr>
          <w:rFonts w:ascii="Arial" w:hAnsi="Arial" w:cs="Arial"/>
          <w:b/>
          <w:bCs/>
          <w:highlight w:val="yellow"/>
        </w:rPr>
        <w:t>/1</w:t>
      </w:r>
      <w:r w:rsidR="00177894">
        <w:rPr>
          <w:rFonts w:ascii="Arial" w:hAnsi="Arial" w:cs="Arial"/>
          <w:b/>
          <w:bCs/>
          <w:highlight w:val="yellow"/>
        </w:rPr>
        <w:t>8</w:t>
      </w:r>
      <w:r w:rsidRPr="00EC27BD">
        <w:rPr>
          <w:rFonts w:ascii="Arial" w:hAnsi="Arial" w:cs="Arial"/>
          <w:b/>
          <w:bCs/>
          <w:highlight w:val="yellow"/>
        </w:rPr>
        <w:t>(</w:t>
      </w:r>
      <w:r>
        <w:rPr>
          <w:rFonts w:ascii="Arial" w:hAnsi="Arial" w:cs="Arial"/>
          <w:b/>
          <w:bCs/>
          <w:highlight w:val="yellow"/>
        </w:rPr>
        <w:t>g</w:t>
      </w:r>
      <w:r w:rsidRPr="00EC27BD">
        <w:rPr>
          <w:rFonts w:ascii="Arial" w:hAnsi="Arial" w:cs="Arial"/>
          <w:b/>
          <w:bCs/>
          <w:highlight w:val="yellow"/>
        </w:rPr>
        <w:t>)</w:t>
      </w:r>
    </w:p>
    <w:p w14:paraId="3C025548" w14:textId="0B60B16A" w:rsidR="00434FEC" w:rsidRPr="001E0457" w:rsidRDefault="00434FEC" w:rsidP="00434FEC">
      <w:pPr>
        <w:rPr>
          <w:rFonts w:ascii="Arial" w:hAnsi="Arial" w:cs="Arial"/>
          <w:b/>
          <w:bCs/>
        </w:rPr>
      </w:pPr>
      <w:r w:rsidRPr="00EC27BD">
        <w:rPr>
          <w:rFonts w:ascii="Arial" w:hAnsi="Arial" w:cs="Arial"/>
          <w:b/>
          <w:bCs/>
          <w:highlight w:val="yellow"/>
        </w:rPr>
        <w:t>These Financial Regulations shall be reviewed in May 202</w:t>
      </w:r>
      <w:r w:rsidR="00177894">
        <w:rPr>
          <w:rFonts w:ascii="Arial" w:hAnsi="Arial" w:cs="Arial"/>
          <w:b/>
          <w:bCs/>
          <w:highlight w:val="yellow"/>
        </w:rPr>
        <w:t>3</w:t>
      </w:r>
      <w:r w:rsidRPr="00EC27BD">
        <w:rPr>
          <w:rFonts w:ascii="Arial" w:hAnsi="Arial" w:cs="Arial"/>
          <w:b/>
          <w:bCs/>
          <w:highlight w:val="yellow"/>
        </w:rPr>
        <w:t>.</w:t>
      </w:r>
      <w:bookmarkStart w:id="172" w:name="_GoBack"/>
      <w:bookmarkEnd w:id="172"/>
    </w:p>
    <w:p w14:paraId="503B286A" w14:textId="77777777" w:rsidR="00434FEC" w:rsidRPr="00B64562" w:rsidRDefault="00434FEC"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434FEC" w:rsidRP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063C1" w14:textId="77777777" w:rsidR="00773B81" w:rsidRDefault="00773B81" w:rsidP="00E77177">
      <w:r>
        <w:separator/>
      </w:r>
    </w:p>
  </w:endnote>
  <w:endnote w:type="continuationSeparator" w:id="0">
    <w:p w14:paraId="5082E024" w14:textId="77777777" w:rsidR="00773B81" w:rsidRDefault="00773B8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7B7F" w14:textId="77777777" w:rsidR="00C521A9" w:rsidRPr="00986762" w:rsidRDefault="00C521A9"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177894">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16C2" w14:textId="77777777" w:rsidR="00773B81" w:rsidRDefault="00773B81" w:rsidP="00E77177">
      <w:r>
        <w:separator/>
      </w:r>
    </w:p>
  </w:footnote>
  <w:footnote w:type="continuationSeparator" w:id="0">
    <w:p w14:paraId="1B44E8D2" w14:textId="77777777" w:rsidR="00773B81" w:rsidRDefault="00773B81"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77894"/>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4FF"/>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0298"/>
    <w:rsid w:val="003E583D"/>
    <w:rsid w:val="003F0E4D"/>
    <w:rsid w:val="003F717E"/>
    <w:rsid w:val="00401591"/>
    <w:rsid w:val="00401F20"/>
    <w:rsid w:val="00403AB6"/>
    <w:rsid w:val="00412EB9"/>
    <w:rsid w:val="00416802"/>
    <w:rsid w:val="00425585"/>
    <w:rsid w:val="004309A1"/>
    <w:rsid w:val="00431A78"/>
    <w:rsid w:val="00432C7F"/>
    <w:rsid w:val="00434AC8"/>
    <w:rsid w:val="00434FEC"/>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7816"/>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3B81"/>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15EF"/>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4965"/>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490A"/>
    <w:rsid w:val="00A86A17"/>
    <w:rsid w:val="00A86D1A"/>
    <w:rsid w:val="00A9033E"/>
    <w:rsid w:val="00A933DB"/>
    <w:rsid w:val="00A9714B"/>
    <w:rsid w:val="00A97B4F"/>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21A9"/>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00D9"/>
    <w:rsid w:val="00D9494D"/>
    <w:rsid w:val="00DA5BD6"/>
    <w:rsid w:val="00DA5E87"/>
    <w:rsid w:val="00DA6063"/>
    <w:rsid w:val="00DB02C4"/>
    <w:rsid w:val="00DB23B3"/>
    <w:rsid w:val="00DB34C6"/>
    <w:rsid w:val="00DB4700"/>
    <w:rsid w:val="00DB5DD2"/>
    <w:rsid w:val="00DC523C"/>
    <w:rsid w:val="00DC7D3C"/>
    <w:rsid w:val="00DD0B01"/>
    <w:rsid w:val="00DD0D33"/>
    <w:rsid w:val="00DD3F66"/>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2BE"/>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3406-35DC-49BA-BB44-D0D49A97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Dave Cornes</cp:lastModifiedBy>
  <cp:revision>6</cp:revision>
  <cp:lastPrinted>2018-03-14T11:56:00Z</cp:lastPrinted>
  <dcterms:created xsi:type="dcterms:W3CDTF">2021-03-15T16:43:00Z</dcterms:created>
  <dcterms:modified xsi:type="dcterms:W3CDTF">2022-05-29T16:50:00Z</dcterms:modified>
</cp:coreProperties>
</file>